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A2" w:rsidRPr="00431811" w:rsidRDefault="006128E8" w:rsidP="006128E8">
      <w:pPr>
        <w:pBdr>
          <w:top w:val="thinThickSmallGap" w:sz="24" w:space="1" w:color="auto"/>
          <w:bottom w:val="thinThickSmallGap" w:sz="24" w:space="1" w:color="auto"/>
        </w:pBdr>
        <w:jc w:val="center"/>
        <w:rPr>
          <w:rFonts w:ascii="Tahoma" w:hAnsi="Tahoma" w:cs="Tahoma"/>
          <w:b/>
          <w:sz w:val="28"/>
          <w:szCs w:val="28"/>
        </w:rPr>
      </w:pPr>
      <w:r w:rsidRPr="00431811">
        <w:rPr>
          <w:rFonts w:ascii="Tahoma" w:hAnsi="Tahoma" w:cs="Tahoma"/>
          <w:b/>
          <w:sz w:val="28"/>
          <w:szCs w:val="28"/>
        </w:rPr>
        <w:t>Appendix C – DURC Review Form</w:t>
      </w:r>
    </w:p>
    <w:p w:rsidR="006128E8" w:rsidRDefault="006128E8" w:rsidP="006128E8">
      <w:pPr>
        <w:rPr>
          <w:rFonts w:ascii="Tahoma" w:hAnsi="Tahoma" w:cs="Tahoma"/>
          <w:sz w:val="24"/>
          <w:szCs w:val="24"/>
        </w:rPr>
      </w:pPr>
      <w:r>
        <w:rPr>
          <w:rFonts w:ascii="Tahoma" w:hAnsi="Tahoma" w:cs="Tahoma"/>
          <w:sz w:val="24"/>
          <w:szCs w:val="24"/>
        </w:rPr>
        <w:t xml:space="preserve">Dual use research of concern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and national security.  </w:t>
      </w:r>
    </w:p>
    <w:p w:rsidR="00431811" w:rsidRDefault="00431811" w:rsidP="00431811">
      <w:pPr>
        <w:pBdr>
          <w:top w:val="thinThickSmallGap" w:sz="24" w:space="1" w:color="auto"/>
          <w:bottom w:val="thinThickSmallGap" w:sz="24" w:space="1" w:color="auto"/>
        </w:pBdr>
        <w:rPr>
          <w:rFonts w:ascii="Tahoma" w:hAnsi="Tahoma" w:cs="Tahoma"/>
          <w:b/>
          <w:sz w:val="24"/>
          <w:szCs w:val="24"/>
        </w:rPr>
      </w:pPr>
      <w:r>
        <w:rPr>
          <w:rFonts w:ascii="Tahoma" w:hAnsi="Tahoma" w:cs="Tahoma"/>
          <w:b/>
          <w:sz w:val="24"/>
          <w:szCs w:val="24"/>
        </w:rPr>
        <w:t>Section 1 – Contact Information</w:t>
      </w:r>
    </w:p>
    <w:tbl>
      <w:tblPr>
        <w:tblStyle w:val="TableGrid"/>
        <w:tblW w:w="10975" w:type="dxa"/>
        <w:tblLook w:val="04A0" w:firstRow="1" w:lastRow="0" w:firstColumn="1" w:lastColumn="0" w:noHBand="0" w:noVBand="1"/>
      </w:tblPr>
      <w:tblGrid>
        <w:gridCol w:w="3831"/>
        <w:gridCol w:w="7144"/>
      </w:tblGrid>
      <w:tr w:rsidR="005A37AA" w:rsidRPr="005A37AA" w:rsidTr="005671C1">
        <w:tc>
          <w:tcPr>
            <w:tcW w:w="3831" w:type="dxa"/>
            <w:shd w:val="clear" w:color="auto" w:fill="D9D9D9" w:themeFill="background1" w:themeFillShade="D9"/>
          </w:tcPr>
          <w:p w:rsidR="005A37AA" w:rsidRPr="005A37AA" w:rsidRDefault="005A37AA" w:rsidP="00431811">
            <w:pPr>
              <w:rPr>
                <w:rFonts w:ascii="Tahoma" w:hAnsi="Tahoma" w:cs="Tahoma"/>
                <w:sz w:val="24"/>
                <w:szCs w:val="24"/>
              </w:rPr>
            </w:pPr>
            <w:r w:rsidRPr="005A37AA">
              <w:rPr>
                <w:rFonts w:ascii="Tahoma" w:hAnsi="Tahoma" w:cs="Tahoma"/>
                <w:sz w:val="24"/>
                <w:szCs w:val="24"/>
              </w:rPr>
              <w:t>Principal Investigator (PI) Name:</w:t>
            </w:r>
          </w:p>
        </w:tc>
        <w:tc>
          <w:tcPr>
            <w:tcW w:w="7144" w:type="dxa"/>
          </w:tcPr>
          <w:p w:rsidR="005A37AA" w:rsidRPr="005A37AA" w:rsidRDefault="005A37AA" w:rsidP="00431811">
            <w:pPr>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fldChar w:fldCharType="end"/>
            </w:r>
          </w:p>
        </w:tc>
      </w:tr>
      <w:tr w:rsidR="005A37AA" w:rsidRPr="005A37AA" w:rsidTr="005671C1">
        <w:tc>
          <w:tcPr>
            <w:tcW w:w="3831" w:type="dxa"/>
            <w:shd w:val="clear" w:color="auto" w:fill="D9D9D9" w:themeFill="background1" w:themeFillShade="D9"/>
          </w:tcPr>
          <w:p w:rsidR="005A37AA" w:rsidRPr="005A37AA" w:rsidRDefault="005A37AA" w:rsidP="00431811">
            <w:pPr>
              <w:rPr>
                <w:rFonts w:ascii="Tahoma" w:hAnsi="Tahoma" w:cs="Tahoma"/>
                <w:sz w:val="24"/>
                <w:szCs w:val="24"/>
              </w:rPr>
            </w:pPr>
            <w:r>
              <w:rPr>
                <w:rFonts w:ascii="Tahoma" w:hAnsi="Tahoma" w:cs="Tahoma"/>
                <w:sz w:val="24"/>
                <w:szCs w:val="24"/>
              </w:rPr>
              <w:t>Department:</w:t>
            </w:r>
          </w:p>
        </w:tc>
        <w:tc>
          <w:tcPr>
            <w:tcW w:w="7144" w:type="dxa"/>
          </w:tcPr>
          <w:p w:rsidR="005A37AA" w:rsidRPr="005A37AA" w:rsidRDefault="005A37AA" w:rsidP="00431811">
            <w:pPr>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fldChar w:fldCharType="end"/>
            </w:r>
          </w:p>
        </w:tc>
      </w:tr>
      <w:tr w:rsidR="005A37AA" w:rsidRPr="005A37AA" w:rsidTr="005671C1">
        <w:tc>
          <w:tcPr>
            <w:tcW w:w="3831" w:type="dxa"/>
            <w:shd w:val="clear" w:color="auto" w:fill="D9D9D9" w:themeFill="background1" w:themeFillShade="D9"/>
          </w:tcPr>
          <w:p w:rsidR="005A37AA" w:rsidRPr="005A37AA" w:rsidRDefault="005A37AA" w:rsidP="00431811">
            <w:pPr>
              <w:rPr>
                <w:rFonts w:ascii="Tahoma" w:hAnsi="Tahoma" w:cs="Tahoma"/>
                <w:sz w:val="24"/>
                <w:szCs w:val="24"/>
              </w:rPr>
            </w:pPr>
            <w:r>
              <w:rPr>
                <w:rFonts w:ascii="Tahoma" w:hAnsi="Tahoma" w:cs="Tahoma"/>
                <w:sz w:val="24"/>
                <w:szCs w:val="24"/>
              </w:rPr>
              <w:t>Campus Address:</w:t>
            </w:r>
          </w:p>
        </w:tc>
        <w:tc>
          <w:tcPr>
            <w:tcW w:w="7144" w:type="dxa"/>
          </w:tcPr>
          <w:p w:rsidR="005A37AA" w:rsidRPr="005A37AA" w:rsidRDefault="005A37AA" w:rsidP="00431811">
            <w:pPr>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fldChar w:fldCharType="end"/>
            </w:r>
          </w:p>
        </w:tc>
      </w:tr>
      <w:tr w:rsidR="005A37AA" w:rsidRPr="005A37AA" w:rsidTr="005671C1">
        <w:tc>
          <w:tcPr>
            <w:tcW w:w="3831" w:type="dxa"/>
            <w:shd w:val="clear" w:color="auto" w:fill="D9D9D9" w:themeFill="background1" w:themeFillShade="D9"/>
          </w:tcPr>
          <w:p w:rsidR="005A37AA" w:rsidRPr="005A37AA" w:rsidRDefault="005A37AA" w:rsidP="00431811">
            <w:pPr>
              <w:rPr>
                <w:rFonts w:ascii="Tahoma" w:hAnsi="Tahoma" w:cs="Tahoma"/>
                <w:sz w:val="24"/>
                <w:szCs w:val="24"/>
              </w:rPr>
            </w:pPr>
            <w:r>
              <w:rPr>
                <w:rFonts w:ascii="Tahoma" w:hAnsi="Tahoma" w:cs="Tahoma"/>
                <w:sz w:val="24"/>
                <w:szCs w:val="24"/>
              </w:rPr>
              <w:t>Office Phone:</w:t>
            </w:r>
          </w:p>
        </w:tc>
        <w:tc>
          <w:tcPr>
            <w:tcW w:w="7144" w:type="dxa"/>
          </w:tcPr>
          <w:p w:rsidR="005A37AA" w:rsidRPr="005A37AA" w:rsidRDefault="005A37AA" w:rsidP="00431811">
            <w:pPr>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fldChar w:fldCharType="end"/>
            </w:r>
          </w:p>
        </w:tc>
      </w:tr>
      <w:tr w:rsidR="005A37AA" w:rsidRPr="005A37AA" w:rsidTr="005671C1">
        <w:tc>
          <w:tcPr>
            <w:tcW w:w="3831" w:type="dxa"/>
            <w:shd w:val="clear" w:color="auto" w:fill="D9D9D9" w:themeFill="background1" w:themeFillShade="D9"/>
          </w:tcPr>
          <w:p w:rsidR="005A37AA" w:rsidRPr="005A37AA" w:rsidRDefault="005A37AA" w:rsidP="00431811">
            <w:pPr>
              <w:rPr>
                <w:rFonts w:ascii="Tahoma" w:hAnsi="Tahoma" w:cs="Tahoma"/>
                <w:sz w:val="24"/>
                <w:szCs w:val="24"/>
              </w:rPr>
            </w:pPr>
            <w:r>
              <w:rPr>
                <w:rFonts w:ascii="Tahoma" w:hAnsi="Tahoma" w:cs="Tahoma"/>
                <w:sz w:val="24"/>
                <w:szCs w:val="24"/>
              </w:rPr>
              <w:t>Email:</w:t>
            </w:r>
          </w:p>
        </w:tc>
        <w:tc>
          <w:tcPr>
            <w:tcW w:w="7144" w:type="dxa"/>
          </w:tcPr>
          <w:p w:rsidR="005A37AA" w:rsidRPr="005A37AA" w:rsidRDefault="005A37AA" w:rsidP="00431811">
            <w:pPr>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t> </w:t>
            </w:r>
            <w:r w:rsidRPr="00391054">
              <w:rPr>
                <w:rFonts w:ascii="Tahoma" w:hAnsi="Tahoma" w:cs="Tahoma"/>
              </w:rPr>
              <w:fldChar w:fldCharType="end"/>
            </w:r>
          </w:p>
        </w:tc>
      </w:tr>
    </w:tbl>
    <w:p w:rsidR="00431811" w:rsidRPr="005A37AA" w:rsidRDefault="00431811" w:rsidP="005A37AA">
      <w:pPr>
        <w:spacing w:line="240" w:lineRule="auto"/>
        <w:rPr>
          <w:rFonts w:ascii="Tahoma" w:hAnsi="Tahoma" w:cs="Tahoma"/>
          <w:b/>
          <w:sz w:val="4"/>
          <w:szCs w:val="4"/>
        </w:rPr>
      </w:pPr>
    </w:p>
    <w:p w:rsidR="005A37AA" w:rsidRPr="005A37AA" w:rsidRDefault="005A37AA" w:rsidP="005A37AA">
      <w:pPr>
        <w:pBdr>
          <w:top w:val="thinThickSmallGap" w:sz="24" w:space="1" w:color="auto"/>
          <w:bottom w:val="thinThickSmallGap" w:sz="24" w:space="1" w:color="auto"/>
        </w:pBdr>
        <w:rPr>
          <w:rFonts w:ascii="Tahoma" w:hAnsi="Tahoma" w:cs="Tahoma"/>
          <w:b/>
          <w:sz w:val="24"/>
          <w:szCs w:val="24"/>
        </w:rPr>
      </w:pPr>
      <w:r>
        <w:rPr>
          <w:rFonts w:ascii="Tahoma" w:hAnsi="Tahoma" w:cs="Tahoma"/>
          <w:b/>
          <w:sz w:val="24"/>
          <w:szCs w:val="24"/>
        </w:rPr>
        <w:t>Section 2 – Project Information</w:t>
      </w:r>
    </w:p>
    <w:p w:rsidR="00431811" w:rsidRDefault="002112A8" w:rsidP="002112A8">
      <w:pPr>
        <w:spacing w:after="0" w:line="240" w:lineRule="auto"/>
        <w:contextualSpacing/>
        <w:rPr>
          <w:rFonts w:ascii="Tahoma" w:hAnsi="Tahoma" w:cs="Tahoma"/>
          <w:sz w:val="24"/>
          <w:szCs w:val="24"/>
        </w:rPr>
      </w:pPr>
      <w:r>
        <w:rPr>
          <w:rFonts w:ascii="Tahoma" w:hAnsi="Tahoma" w:cs="Tahoma"/>
          <w:sz w:val="24"/>
          <w:szCs w:val="24"/>
        </w:rPr>
        <w:t>2.1 Project Title</w:t>
      </w:r>
    </w:p>
    <w:p w:rsidR="00C6139D" w:rsidRPr="00C6139D" w:rsidRDefault="00C6139D" w:rsidP="002112A8">
      <w:pPr>
        <w:spacing w:after="0" w:line="240" w:lineRule="auto"/>
        <w:contextualSpacing/>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2112A8" w:rsidTr="002112A8">
        <w:tc>
          <w:tcPr>
            <w:tcW w:w="9350" w:type="dxa"/>
          </w:tcPr>
          <w:p w:rsidR="002112A8" w:rsidRDefault="002112A8" w:rsidP="00A9589E">
            <w:pPr>
              <w:contextualSpacing/>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sidR="00A9589E">
              <w:rPr>
                <w:rFonts w:ascii="Tahoma" w:hAnsi="Tahoma" w:cs="Tahoma"/>
              </w:rPr>
              <w:t> </w:t>
            </w:r>
            <w:r w:rsidR="00A9589E">
              <w:rPr>
                <w:rFonts w:ascii="Tahoma" w:hAnsi="Tahoma" w:cs="Tahoma"/>
              </w:rPr>
              <w:t> </w:t>
            </w:r>
            <w:r w:rsidR="00A9589E">
              <w:rPr>
                <w:rFonts w:ascii="Tahoma" w:hAnsi="Tahoma" w:cs="Tahoma"/>
              </w:rPr>
              <w:t> </w:t>
            </w:r>
            <w:r w:rsidR="00A9589E">
              <w:rPr>
                <w:rFonts w:ascii="Tahoma" w:hAnsi="Tahoma" w:cs="Tahoma"/>
              </w:rPr>
              <w:t> </w:t>
            </w:r>
            <w:r w:rsidR="00A9589E">
              <w:rPr>
                <w:rFonts w:ascii="Tahoma" w:hAnsi="Tahoma" w:cs="Tahoma"/>
              </w:rPr>
              <w:t> </w:t>
            </w:r>
            <w:r w:rsidRPr="00391054">
              <w:rPr>
                <w:rFonts w:ascii="Tahoma" w:hAnsi="Tahoma" w:cs="Tahoma"/>
              </w:rPr>
              <w:fldChar w:fldCharType="end"/>
            </w:r>
          </w:p>
        </w:tc>
      </w:tr>
    </w:tbl>
    <w:p w:rsidR="002112A8" w:rsidRPr="00445E78" w:rsidRDefault="002112A8" w:rsidP="00431811">
      <w:pPr>
        <w:rPr>
          <w:rFonts w:ascii="Tahoma" w:hAnsi="Tahoma" w:cs="Tahoma"/>
          <w:sz w:val="16"/>
          <w:szCs w:val="16"/>
        </w:rPr>
      </w:pPr>
    </w:p>
    <w:p w:rsidR="00A8258B" w:rsidRDefault="00A8258B" w:rsidP="00C6139D">
      <w:pPr>
        <w:spacing w:after="0" w:line="240" w:lineRule="auto"/>
        <w:contextualSpacing/>
        <w:rPr>
          <w:rFonts w:ascii="Tahoma" w:hAnsi="Tahoma" w:cs="Tahoma"/>
          <w:sz w:val="24"/>
          <w:szCs w:val="24"/>
        </w:rPr>
      </w:pPr>
      <w:r>
        <w:rPr>
          <w:rFonts w:ascii="Tahoma" w:hAnsi="Tahoma" w:cs="Tahoma"/>
          <w:sz w:val="24"/>
          <w:szCs w:val="24"/>
        </w:rPr>
        <w:t>2.2 Funding Source</w:t>
      </w:r>
    </w:p>
    <w:p w:rsidR="00C6139D" w:rsidRDefault="00C6139D" w:rsidP="00C6139D">
      <w:pPr>
        <w:spacing w:after="0" w:line="240" w:lineRule="auto"/>
        <w:contextualSpacing/>
        <w:rPr>
          <w:rFonts w:ascii="Tahoma" w:hAnsi="Tahoma" w:cs="Tahoma"/>
          <w:sz w:val="24"/>
          <w:szCs w:val="24"/>
        </w:rPr>
      </w:pPr>
    </w:p>
    <w:p w:rsidR="00A8258B" w:rsidRPr="00C6139D" w:rsidRDefault="00DF7A3F" w:rsidP="00431811">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0"/>
          <w:szCs w:val="20"/>
        </w:rPr>
        <w:t xml:space="preserve"> </w:t>
      </w:r>
      <w:r w:rsidR="00A8258B" w:rsidRPr="00C6139D">
        <w:rPr>
          <w:rFonts w:ascii="Tahoma" w:hAnsi="Tahoma" w:cs="Tahoma"/>
          <w:sz w:val="24"/>
          <w:szCs w:val="24"/>
        </w:rPr>
        <w:t>Department/Institutional funds</w:t>
      </w:r>
      <w:r>
        <w:rPr>
          <w:rFonts w:ascii="Tahoma" w:hAnsi="Tahoma" w:cs="Tahoma"/>
          <w:sz w:val="24"/>
          <w:szCs w:val="24"/>
        </w:rPr>
        <w:tab/>
      </w:r>
      <w:r w:rsidR="00C6139D" w:rsidRPr="00C6139D">
        <w:rPr>
          <w:rFonts w:ascii="Tahoma" w:hAnsi="Tahoma" w:cs="Tahoma"/>
          <w:sz w:val="24"/>
          <w:szCs w:val="24"/>
        </w:rPr>
        <w:tab/>
      </w:r>
      <w:r w:rsidR="00C6139D" w:rsidRPr="00C6139D">
        <w:rPr>
          <w:rFonts w:ascii="Tahoma" w:hAnsi="Tahoma" w:cs="Tahoma"/>
          <w:sz w:val="24"/>
          <w:szCs w:val="24"/>
        </w:rPr>
        <w:fldChar w:fldCharType="begin">
          <w:ffData>
            <w:name w:val="Check9"/>
            <w:enabled/>
            <w:calcOnExit w:val="0"/>
            <w:checkBox>
              <w:sizeAuto/>
              <w:default w:val="0"/>
            </w:checkBox>
          </w:ffData>
        </w:fldChar>
      </w:r>
      <w:r w:rsidR="00C6139D"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00C6139D" w:rsidRPr="00C6139D">
        <w:rPr>
          <w:rFonts w:ascii="Tahoma" w:hAnsi="Tahoma" w:cs="Tahoma"/>
          <w:sz w:val="24"/>
          <w:szCs w:val="24"/>
        </w:rPr>
        <w:fldChar w:fldCharType="end"/>
      </w:r>
      <w:r w:rsidR="00C6139D" w:rsidRPr="00C6139D">
        <w:rPr>
          <w:rFonts w:ascii="Tahoma" w:hAnsi="Tahoma" w:cs="Tahoma"/>
          <w:sz w:val="24"/>
          <w:szCs w:val="24"/>
        </w:rPr>
        <w:t xml:space="preserve"> Business/Industry</w:t>
      </w:r>
    </w:p>
    <w:p w:rsidR="00A8258B" w:rsidRDefault="00C6139D" w:rsidP="00431811">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Federal funds</w:t>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sidR="00DF7A3F">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Other</w:t>
      </w:r>
    </w:p>
    <w:p w:rsidR="00C6139D" w:rsidRPr="005A37AA" w:rsidRDefault="00C6139D" w:rsidP="00C6139D">
      <w:pPr>
        <w:spacing w:line="240" w:lineRule="auto"/>
        <w:contextualSpacing/>
        <w:rPr>
          <w:rFonts w:ascii="Tahoma" w:hAnsi="Tahoma" w:cs="Tahoma"/>
          <w:sz w:val="24"/>
          <w:szCs w:val="24"/>
        </w:rPr>
      </w:pPr>
      <w:r>
        <w:rPr>
          <w:rFonts w:ascii="Tahoma" w:hAnsi="Tahoma" w:cs="Tahoma"/>
          <w:sz w:val="24"/>
          <w:szCs w:val="24"/>
        </w:rPr>
        <w:t>If project is supported with Federal funds, name of funding agency and grant/contract number:</w:t>
      </w:r>
    </w:p>
    <w:tbl>
      <w:tblPr>
        <w:tblStyle w:val="TableGrid"/>
        <w:tblW w:w="0" w:type="auto"/>
        <w:tblLook w:val="04A0" w:firstRow="1" w:lastRow="0" w:firstColumn="1" w:lastColumn="0" w:noHBand="0" w:noVBand="1"/>
      </w:tblPr>
      <w:tblGrid>
        <w:gridCol w:w="9350"/>
      </w:tblGrid>
      <w:tr w:rsidR="00C6139D" w:rsidTr="00C6139D">
        <w:tc>
          <w:tcPr>
            <w:tcW w:w="9350" w:type="dxa"/>
          </w:tcPr>
          <w:p w:rsidR="00C6139D" w:rsidRPr="00C6139D" w:rsidRDefault="00C6139D" w:rsidP="00C6139D">
            <w:pPr>
              <w:spacing w:after="160" w:line="259" w:lineRule="auto"/>
              <w:contextualSpacing/>
              <w:rPr>
                <w:rFonts w:ascii="Tahoma" w:hAnsi="Tahoma" w:cs="Tahoma"/>
                <w:sz w:val="24"/>
                <w:szCs w:val="24"/>
              </w:rPr>
            </w:pP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tc>
      </w:tr>
    </w:tbl>
    <w:p w:rsidR="00431811" w:rsidRDefault="00431811" w:rsidP="00431811">
      <w:pPr>
        <w:rPr>
          <w:rFonts w:ascii="Tahoma" w:hAnsi="Tahoma" w:cs="Tahoma"/>
          <w:b/>
          <w:sz w:val="24"/>
          <w:szCs w:val="24"/>
        </w:rPr>
      </w:pPr>
    </w:p>
    <w:p w:rsidR="00C6139D" w:rsidRDefault="00C6139D" w:rsidP="00C6139D">
      <w:pPr>
        <w:spacing w:after="0" w:line="240" w:lineRule="auto"/>
        <w:contextualSpacing/>
        <w:rPr>
          <w:rFonts w:ascii="Tahoma" w:hAnsi="Tahoma" w:cs="Tahoma"/>
          <w:sz w:val="24"/>
          <w:szCs w:val="24"/>
        </w:rPr>
      </w:pPr>
      <w:r>
        <w:rPr>
          <w:rFonts w:ascii="Tahoma" w:hAnsi="Tahoma" w:cs="Tahoma"/>
          <w:sz w:val="24"/>
          <w:szCs w:val="24"/>
        </w:rPr>
        <w:t>2.3 Agent or Toxin involved in Project (check all that apply)</w:t>
      </w:r>
    </w:p>
    <w:p w:rsidR="00C6139D" w:rsidRDefault="00C6139D" w:rsidP="00C6139D">
      <w:pPr>
        <w:spacing w:after="0" w:line="240" w:lineRule="auto"/>
        <w:contextualSpacing/>
        <w:rPr>
          <w:rFonts w:ascii="Tahoma" w:hAnsi="Tahoma" w:cs="Tahoma"/>
          <w:sz w:val="24"/>
          <w:szCs w:val="24"/>
        </w:rPr>
      </w:pPr>
    </w:p>
    <w:p w:rsidR="00DF7A3F" w:rsidRPr="00C6139D" w:rsidRDefault="00DF7A3F" w:rsidP="00DF7A3F">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0"/>
          <w:szCs w:val="20"/>
        </w:rPr>
        <w:t xml:space="preserve"> </w:t>
      </w:r>
      <w:r>
        <w:rPr>
          <w:rFonts w:ascii="Tahoma" w:hAnsi="Tahoma" w:cs="Tahoma"/>
          <w:sz w:val="24"/>
          <w:szCs w:val="24"/>
        </w:rPr>
        <w:t>Avian influenza virus (highly pathogenic)</w:t>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00445E78">
        <w:rPr>
          <w:rFonts w:ascii="Tahoma" w:hAnsi="Tahoma" w:cs="Tahoma"/>
          <w:sz w:val="24"/>
          <w:szCs w:val="24"/>
        </w:rPr>
        <w:t xml:space="preserve"> Marburg virus</w:t>
      </w:r>
    </w:p>
    <w:p w:rsidR="00DF7A3F" w:rsidRDefault="00DF7A3F" w:rsidP="00DF7A3F">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i/>
          <w:sz w:val="24"/>
          <w:szCs w:val="24"/>
        </w:rPr>
        <w:t>Bacillus anthracis</w:t>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sidR="00445E78">
        <w:rPr>
          <w:rFonts w:ascii="Tahoma" w:hAnsi="Tahoma" w:cs="Tahoma"/>
          <w:sz w:val="24"/>
          <w:szCs w:val="24"/>
        </w:rPr>
        <w:t>Reconstructed 1918 influenza virus</w:t>
      </w:r>
    </w:p>
    <w:p w:rsidR="00445E78" w:rsidRPr="00C6139D" w:rsidRDefault="00445E78" w:rsidP="00445E78">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0"/>
          <w:szCs w:val="20"/>
        </w:rPr>
        <w:t xml:space="preserve"> </w:t>
      </w:r>
      <w:r>
        <w:rPr>
          <w:rFonts w:ascii="Tahoma" w:hAnsi="Tahoma" w:cs="Tahoma"/>
          <w:sz w:val="24"/>
          <w:szCs w:val="24"/>
        </w:rPr>
        <w:t>Botulinum neurotoxin (any quantity)</w:t>
      </w:r>
      <w:r w:rsidRPr="00C6139D">
        <w:rPr>
          <w:rFonts w:ascii="Tahoma" w:hAnsi="Tahoma" w:cs="Tahoma"/>
          <w:sz w:val="24"/>
          <w:szCs w:val="24"/>
        </w:rPr>
        <w:tab/>
      </w:r>
      <w:r>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sz w:val="24"/>
          <w:szCs w:val="24"/>
        </w:rPr>
        <w:t>Rinderpest virus</w:t>
      </w:r>
    </w:p>
    <w:p w:rsidR="00445E78" w:rsidRPr="00445E78" w:rsidRDefault="00445E78" w:rsidP="00445E78">
      <w:pPr>
        <w:rPr>
          <w:rFonts w:ascii="Tahoma" w:hAnsi="Tahoma" w:cs="Tahoma"/>
          <w:i/>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i/>
          <w:sz w:val="24"/>
          <w:szCs w:val="24"/>
        </w:rPr>
        <w:t>Burkholderia mallei</w:t>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sz w:val="24"/>
          <w:szCs w:val="24"/>
        </w:rPr>
        <w:t xml:space="preserve">Toxin-producing strains of </w:t>
      </w:r>
      <w:r>
        <w:rPr>
          <w:rFonts w:ascii="Tahoma" w:hAnsi="Tahoma" w:cs="Tahoma"/>
          <w:i/>
          <w:sz w:val="24"/>
          <w:szCs w:val="24"/>
        </w:rPr>
        <w:t>Clostridium botulinum</w:t>
      </w:r>
    </w:p>
    <w:p w:rsidR="00445E78" w:rsidRPr="00C6139D" w:rsidRDefault="00445E78" w:rsidP="00445E78">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0"/>
          <w:szCs w:val="20"/>
        </w:rPr>
        <w:t xml:space="preserve"> </w:t>
      </w:r>
      <w:r>
        <w:rPr>
          <w:rFonts w:ascii="Tahoma" w:hAnsi="Tahoma" w:cs="Tahoma"/>
          <w:i/>
          <w:sz w:val="24"/>
          <w:szCs w:val="24"/>
        </w:rPr>
        <w:t>Burkholderia pseudomallei</w:t>
      </w:r>
      <w:r>
        <w:rPr>
          <w:rFonts w:ascii="Tahoma" w:hAnsi="Tahoma" w:cs="Tahoma"/>
          <w:i/>
          <w:sz w:val="24"/>
          <w:szCs w:val="24"/>
        </w:rPr>
        <w:tab/>
      </w:r>
      <w:r>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sz w:val="24"/>
          <w:szCs w:val="24"/>
        </w:rPr>
        <w:t>Variola major virus</w:t>
      </w:r>
    </w:p>
    <w:p w:rsidR="00445E78" w:rsidRDefault="00445E78" w:rsidP="00445E78">
      <w:pPr>
        <w:rPr>
          <w:rFonts w:ascii="Tahoma" w:hAnsi="Tahoma" w:cs="Tahoma"/>
          <w:sz w:val="24"/>
          <w:szCs w:val="24"/>
        </w:rPr>
      </w:pPr>
      <w:r w:rsidRPr="00C6139D">
        <w:rPr>
          <w:rFonts w:ascii="Tahoma" w:hAnsi="Tahoma" w:cs="Tahoma"/>
          <w:sz w:val="24"/>
          <w:szCs w:val="24"/>
        </w:rPr>
        <w:lastRenderedPageBreak/>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sz w:val="24"/>
          <w:szCs w:val="24"/>
        </w:rPr>
        <w:t>Ebola virus</w:t>
      </w:r>
      <w:r w:rsidRPr="00C6139D">
        <w:rPr>
          <w:rFonts w:ascii="Tahoma" w:hAnsi="Tahoma" w:cs="Tahoma"/>
          <w:sz w:val="24"/>
          <w:szCs w:val="24"/>
        </w:rPr>
        <w:tab/>
      </w:r>
      <w:r>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sz w:val="24"/>
          <w:szCs w:val="24"/>
        </w:rPr>
        <w:t>Variola minor virus</w:t>
      </w:r>
    </w:p>
    <w:p w:rsidR="00445E78" w:rsidRPr="00C6139D" w:rsidRDefault="00445E78" w:rsidP="00445E78">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0"/>
          <w:szCs w:val="20"/>
        </w:rPr>
        <w:t xml:space="preserve"> </w:t>
      </w:r>
      <w:r>
        <w:rPr>
          <w:rFonts w:ascii="Tahoma" w:hAnsi="Tahoma" w:cs="Tahoma"/>
          <w:sz w:val="24"/>
          <w:szCs w:val="24"/>
        </w:rPr>
        <w:t>Foot-and-mouth disease virus</w:t>
      </w:r>
      <w:r>
        <w:rPr>
          <w:rFonts w:ascii="Tahoma" w:hAnsi="Tahoma" w:cs="Tahoma"/>
          <w:sz w:val="24"/>
          <w:szCs w:val="24"/>
        </w:rPr>
        <w:tab/>
      </w:r>
      <w:r>
        <w:rPr>
          <w:rFonts w:ascii="Tahoma" w:hAnsi="Tahoma" w:cs="Tahoma"/>
          <w:sz w:val="24"/>
          <w:szCs w:val="24"/>
        </w:rPr>
        <w:tab/>
      </w:r>
      <w:r w:rsidRPr="00C6139D">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i/>
          <w:sz w:val="24"/>
          <w:szCs w:val="24"/>
        </w:rPr>
        <w:t>Yersinia pestis</w:t>
      </w:r>
    </w:p>
    <w:p w:rsidR="00445E78" w:rsidRDefault="00445E78" w:rsidP="00445E78">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Pr="00C6139D">
        <w:rPr>
          <w:rFonts w:ascii="Tahoma" w:hAnsi="Tahoma" w:cs="Tahoma"/>
          <w:sz w:val="24"/>
          <w:szCs w:val="24"/>
        </w:rPr>
        <w:t xml:space="preserve"> </w:t>
      </w:r>
      <w:r>
        <w:rPr>
          <w:rFonts w:ascii="Tahoma" w:hAnsi="Tahoma" w:cs="Tahoma"/>
          <w:i/>
          <w:sz w:val="24"/>
          <w:szCs w:val="24"/>
        </w:rPr>
        <w:t>Francisella tularensis</w:t>
      </w:r>
      <w:r w:rsidRPr="00C6139D">
        <w:rPr>
          <w:rFonts w:ascii="Tahoma" w:hAnsi="Tahoma" w:cs="Tahoma"/>
          <w:sz w:val="24"/>
          <w:szCs w:val="24"/>
        </w:rPr>
        <w:tab/>
      </w:r>
      <w:r w:rsidRPr="00C6139D">
        <w:rPr>
          <w:rFonts w:ascii="Tahoma" w:hAnsi="Tahoma" w:cs="Tahoma"/>
          <w:sz w:val="24"/>
          <w:szCs w:val="24"/>
        </w:rPr>
        <w:tab/>
      </w:r>
      <w:r>
        <w:rPr>
          <w:rFonts w:ascii="Tahoma" w:hAnsi="Tahoma" w:cs="Tahoma"/>
          <w:sz w:val="24"/>
          <w:szCs w:val="24"/>
        </w:rPr>
        <w:tab/>
      </w:r>
      <w:r w:rsidRPr="00C6139D">
        <w:rPr>
          <w:rFonts w:ascii="Tahoma" w:hAnsi="Tahoma" w:cs="Tahoma"/>
          <w:sz w:val="24"/>
          <w:szCs w:val="24"/>
        </w:rPr>
        <w:tab/>
      </w:r>
    </w:p>
    <w:p w:rsidR="00445E78" w:rsidRDefault="00445E78" w:rsidP="00445E78">
      <w:pPr>
        <w:rPr>
          <w:rFonts w:ascii="Tahoma" w:hAnsi="Tahoma" w:cs="Tahoma"/>
          <w:sz w:val="24"/>
          <w:szCs w:val="24"/>
        </w:rPr>
      </w:pPr>
    </w:p>
    <w:p w:rsidR="00431811" w:rsidRDefault="00345C15" w:rsidP="00345C15">
      <w:pPr>
        <w:pBdr>
          <w:top w:val="thinThickSmallGap" w:sz="24" w:space="1" w:color="auto"/>
          <w:bottom w:val="thinThickSmallGap" w:sz="24" w:space="1" w:color="auto"/>
        </w:pBdr>
        <w:spacing w:after="0" w:line="240" w:lineRule="auto"/>
        <w:rPr>
          <w:rFonts w:ascii="Tahoma" w:hAnsi="Tahoma" w:cs="Tahoma"/>
          <w:b/>
          <w:sz w:val="24"/>
          <w:szCs w:val="24"/>
        </w:rPr>
      </w:pPr>
      <w:r>
        <w:rPr>
          <w:rFonts w:ascii="Tahoma" w:hAnsi="Tahoma" w:cs="Tahoma"/>
          <w:b/>
          <w:sz w:val="24"/>
          <w:szCs w:val="24"/>
        </w:rPr>
        <w:t>Section 3 – PI’s Assessment for Experimental Effects</w:t>
      </w:r>
    </w:p>
    <w:p w:rsidR="00F5420F" w:rsidRPr="00F5420F" w:rsidRDefault="00F5420F" w:rsidP="00F5420F">
      <w:pPr>
        <w:rPr>
          <w:rFonts w:ascii="Tahoma" w:hAnsi="Tahoma" w:cs="Tahoma"/>
          <w:sz w:val="4"/>
          <w:szCs w:val="4"/>
        </w:rPr>
      </w:pPr>
    </w:p>
    <w:p w:rsidR="00F5420F" w:rsidRDefault="00F5420F" w:rsidP="00F5420F">
      <w:pPr>
        <w:rPr>
          <w:rFonts w:ascii="Tahoma" w:hAnsi="Tahoma" w:cs="Tahoma"/>
          <w:sz w:val="24"/>
          <w:szCs w:val="24"/>
        </w:rPr>
      </w:pPr>
      <w:r>
        <w:rPr>
          <w:rFonts w:ascii="Tahoma" w:hAnsi="Tahoma" w:cs="Tahoma"/>
          <w:sz w:val="24"/>
          <w:szCs w:val="24"/>
        </w:rPr>
        <w:t>PIs are required to assess whether any research directly involving non-attenuated forms of one or more of the 15 listed agents</w:t>
      </w:r>
      <w:r w:rsidR="00DC2A36">
        <w:rPr>
          <w:rFonts w:ascii="Tahoma" w:hAnsi="Tahoma" w:cs="Tahoma"/>
          <w:sz w:val="24"/>
          <w:szCs w:val="24"/>
        </w:rPr>
        <w:t xml:space="preserve"> produces, aims to produce, or is reasonably anticipated to produce one or more fo</w:t>
      </w:r>
      <w:r w:rsidR="005668A1">
        <w:rPr>
          <w:rFonts w:ascii="Tahoma" w:hAnsi="Tahoma" w:cs="Tahoma"/>
          <w:sz w:val="24"/>
          <w:szCs w:val="24"/>
        </w:rPr>
        <w:t>r</w:t>
      </w:r>
      <w:r w:rsidR="00DC2A36">
        <w:rPr>
          <w:rFonts w:ascii="Tahoma" w:hAnsi="Tahoma" w:cs="Tahoma"/>
          <w:sz w:val="24"/>
          <w:szCs w:val="24"/>
        </w:rPr>
        <w:t xml:space="preserve"> the experimental effects listed below.  </w:t>
      </w:r>
    </w:p>
    <w:p w:rsidR="000075C6" w:rsidRPr="00F5420F" w:rsidRDefault="000075C6" w:rsidP="00F5420F">
      <w:pPr>
        <w:rPr>
          <w:rFonts w:ascii="Tahoma" w:hAnsi="Tahoma" w:cs="Tahoma"/>
          <w:sz w:val="24"/>
          <w:szCs w:val="24"/>
        </w:rPr>
      </w:pPr>
    </w:p>
    <w:p w:rsidR="00431811" w:rsidRDefault="005668A1" w:rsidP="00F5420F">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Enhances the harmful consequences of the agent or toxin.</w:t>
      </w:r>
    </w:p>
    <w:p w:rsidR="005668A1" w:rsidRDefault="005668A1" w:rsidP="00F5420F">
      <w:pPr>
        <w:rPr>
          <w:rFonts w:ascii="Tahoma" w:hAnsi="Tahoma" w:cs="Tahoma"/>
          <w:sz w:val="24"/>
          <w:szCs w:val="24"/>
        </w:rPr>
      </w:pPr>
      <w:r>
        <w:rPr>
          <w:rFonts w:ascii="Tahoma" w:hAnsi="Tahoma" w:cs="Tahoma"/>
          <w:sz w:val="24"/>
          <w:szCs w:val="24"/>
        </w:rPr>
        <w:t xml:space="preserve">If checked, please explain: </w:t>
      </w:r>
      <w:r w:rsidR="000B08C6" w:rsidRPr="00391054">
        <w:rPr>
          <w:rFonts w:ascii="Tahoma" w:hAnsi="Tahoma" w:cs="Tahoma"/>
        </w:rPr>
        <w:fldChar w:fldCharType="begin">
          <w:ffData>
            <w:name w:val="Text66"/>
            <w:enabled/>
            <w:calcOnExit w:val="0"/>
            <w:textInput/>
          </w:ffData>
        </w:fldChar>
      </w:r>
      <w:r w:rsidR="000B08C6" w:rsidRPr="00391054">
        <w:rPr>
          <w:rFonts w:ascii="Tahoma" w:hAnsi="Tahoma" w:cs="Tahoma"/>
        </w:rPr>
        <w:instrText xml:space="preserve"> FORMTEXT </w:instrText>
      </w:r>
      <w:r w:rsidR="000B08C6" w:rsidRPr="00391054">
        <w:rPr>
          <w:rFonts w:ascii="Tahoma" w:hAnsi="Tahoma" w:cs="Tahoma"/>
        </w:rPr>
      </w:r>
      <w:r w:rsidR="000B08C6" w:rsidRPr="00391054">
        <w:rPr>
          <w:rFonts w:ascii="Tahoma" w:hAnsi="Tahoma" w:cs="Tahoma"/>
        </w:rPr>
        <w:fldChar w:fldCharType="separate"/>
      </w:r>
      <w:r w:rsidR="000B08C6">
        <w:rPr>
          <w:rFonts w:ascii="Tahoma" w:hAnsi="Tahoma" w:cs="Tahoma"/>
        </w:rPr>
        <w:t> </w:t>
      </w:r>
      <w:r w:rsidR="000B08C6">
        <w:rPr>
          <w:rFonts w:ascii="Tahoma" w:hAnsi="Tahoma" w:cs="Tahoma"/>
        </w:rPr>
        <w:t> </w:t>
      </w:r>
      <w:r w:rsidR="000B08C6">
        <w:rPr>
          <w:rFonts w:ascii="Tahoma" w:hAnsi="Tahoma" w:cs="Tahoma"/>
        </w:rPr>
        <w:t> </w:t>
      </w:r>
      <w:r w:rsidR="000B08C6">
        <w:rPr>
          <w:rFonts w:ascii="Tahoma" w:hAnsi="Tahoma" w:cs="Tahoma"/>
        </w:rPr>
        <w:t> </w:t>
      </w:r>
      <w:r w:rsidR="000B08C6">
        <w:rPr>
          <w:rFonts w:ascii="Tahoma" w:hAnsi="Tahoma" w:cs="Tahoma"/>
        </w:rPr>
        <w:t> </w:t>
      </w:r>
      <w:r w:rsidR="000B08C6" w:rsidRPr="00391054">
        <w:rPr>
          <w:rFonts w:ascii="Tahoma" w:hAnsi="Tahoma" w:cs="Tahoma"/>
        </w:rPr>
        <w:fldChar w:fldCharType="end"/>
      </w:r>
      <w:r>
        <w:rPr>
          <w:rFonts w:ascii="Tahoma" w:hAnsi="Tahoma" w:cs="Tahoma"/>
          <w:sz w:val="24"/>
          <w:szCs w:val="24"/>
        </w:rPr>
        <w:t xml:space="preserve"> </w:t>
      </w:r>
    </w:p>
    <w:p w:rsidR="005668A1" w:rsidRDefault="005668A1" w:rsidP="00F5420F">
      <w:pPr>
        <w:rPr>
          <w:rFonts w:ascii="Tahoma" w:hAnsi="Tahoma" w:cs="Tahoma"/>
          <w:b/>
          <w:sz w:val="24"/>
          <w:szCs w:val="24"/>
        </w:rPr>
      </w:pPr>
    </w:p>
    <w:p w:rsidR="000B08C6" w:rsidRDefault="000B08C6" w:rsidP="000B08C6">
      <w:pPr>
        <w:spacing w:after="0" w:line="240" w:lineRule="auto"/>
        <w:contextualSpacing/>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Disrupts immunity or the effectiveness of an immunization against the agent or toxin without</w:t>
      </w:r>
    </w:p>
    <w:p w:rsidR="000B08C6" w:rsidRDefault="000B08C6" w:rsidP="000075C6">
      <w:pPr>
        <w:rPr>
          <w:rFonts w:ascii="Tahoma" w:hAnsi="Tahoma" w:cs="Tahoma"/>
          <w:sz w:val="24"/>
          <w:szCs w:val="24"/>
        </w:rPr>
      </w:pPr>
      <w:r>
        <w:rPr>
          <w:rFonts w:ascii="Tahoma" w:hAnsi="Tahoma" w:cs="Tahoma"/>
          <w:sz w:val="24"/>
          <w:szCs w:val="24"/>
        </w:rPr>
        <w:t xml:space="preserve">     clinical or agricultural justification.</w:t>
      </w:r>
    </w:p>
    <w:p w:rsidR="000B08C6" w:rsidRDefault="000B08C6" w:rsidP="000075C6">
      <w:pPr>
        <w:rPr>
          <w:rFonts w:ascii="Tahoma" w:hAnsi="Tahoma" w:cs="Tahoma"/>
          <w:sz w:val="24"/>
          <w:szCs w:val="24"/>
        </w:rPr>
      </w:pPr>
      <w:r>
        <w:rPr>
          <w:rFonts w:ascii="Tahoma" w:hAnsi="Tahoma" w:cs="Tahoma"/>
          <w:sz w:val="24"/>
          <w:szCs w:val="24"/>
        </w:rPr>
        <w:t xml:space="preserve">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r>
        <w:rPr>
          <w:rFonts w:ascii="Tahoma" w:hAnsi="Tahoma" w:cs="Tahoma"/>
          <w:sz w:val="24"/>
          <w:szCs w:val="24"/>
        </w:rPr>
        <w:t xml:space="preserve"> </w:t>
      </w:r>
    </w:p>
    <w:p w:rsidR="000B08C6" w:rsidRDefault="000B08C6" w:rsidP="000B08C6">
      <w:pPr>
        <w:rPr>
          <w:rFonts w:ascii="Tahoma" w:hAnsi="Tahoma" w:cs="Tahoma"/>
          <w:sz w:val="24"/>
          <w:szCs w:val="24"/>
        </w:rPr>
      </w:pPr>
    </w:p>
    <w:p w:rsidR="000B08C6" w:rsidRDefault="000B08C6" w:rsidP="000B08C6">
      <w:pPr>
        <w:spacing w:after="0" w:line="240" w:lineRule="auto"/>
        <w:contextualSpacing/>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Confers to the agent or toxin resistance to clinically or agricultural</w:t>
      </w:r>
      <w:r w:rsidR="000075C6">
        <w:rPr>
          <w:rFonts w:ascii="Tahoma" w:hAnsi="Tahoma" w:cs="Tahoma"/>
          <w:sz w:val="24"/>
          <w:szCs w:val="24"/>
        </w:rPr>
        <w:t>ly useful prophylactic or</w:t>
      </w:r>
    </w:p>
    <w:p w:rsidR="000075C6" w:rsidRDefault="000B08C6" w:rsidP="000B08C6">
      <w:pPr>
        <w:spacing w:after="0" w:line="240" w:lineRule="auto"/>
        <w:contextualSpacing/>
        <w:rPr>
          <w:rFonts w:ascii="Tahoma" w:hAnsi="Tahoma" w:cs="Tahoma"/>
          <w:sz w:val="24"/>
          <w:szCs w:val="24"/>
        </w:rPr>
      </w:pPr>
      <w:r>
        <w:rPr>
          <w:rFonts w:ascii="Tahoma" w:hAnsi="Tahoma" w:cs="Tahoma"/>
          <w:sz w:val="24"/>
          <w:szCs w:val="24"/>
        </w:rPr>
        <w:t xml:space="preserve">     </w:t>
      </w:r>
      <w:r w:rsidR="000075C6">
        <w:rPr>
          <w:rFonts w:ascii="Tahoma" w:hAnsi="Tahoma" w:cs="Tahoma"/>
          <w:sz w:val="24"/>
          <w:szCs w:val="24"/>
        </w:rPr>
        <w:t>thera</w:t>
      </w:r>
      <w:r>
        <w:rPr>
          <w:rFonts w:ascii="Tahoma" w:hAnsi="Tahoma" w:cs="Tahoma"/>
          <w:sz w:val="24"/>
          <w:szCs w:val="24"/>
        </w:rPr>
        <w:t>peutic</w:t>
      </w:r>
      <w:r w:rsidR="000075C6">
        <w:rPr>
          <w:rFonts w:ascii="Tahoma" w:hAnsi="Tahoma" w:cs="Tahoma"/>
          <w:sz w:val="24"/>
          <w:szCs w:val="24"/>
        </w:rPr>
        <w:t xml:space="preserve"> interventions against the agent or toxin or facilitates its ability to evade detection</w:t>
      </w:r>
    </w:p>
    <w:p w:rsidR="000075C6" w:rsidRDefault="000075C6" w:rsidP="000075C6">
      <w:pPr>
        <w:rPr>
          <w:rFonts w:ascii="Tahoma" w:hAnsi="Tahoma" w:cs="Tahoma"/>
          <w:sz w:val="24"/>
          <w:szCs w:val="24"/>
        </w:rPr>
      </w:pPr>
      <w:r>
        <w:rPr>
          <w:rFonts w:ascii="Tahoma" w:hAnsi="Tahoma" w:cs="Tahoma"/>
          <w:sz w:val="24"/>
          <w:szCs w:val="24"/>
        </w:rPr>
        <w:t xml:space="preserve">     methodologies.</w:t>
      </w:r>
    </w:p>
    <w:p w:rsidR="000075C6" w:rsidRDefault="000075C6" w:rsidP="000075C6">
      <w:pPr>
        <w:rPr>
          <w:rFonts w:ascii="Tahoma" w:hAnsi="Tahoma" w:cs="Tahoma"/>
        </w:rPr>
      </w:pPr>
      <w:r>
        <w:rPr>
          <w:rFonts w:ascii="Tahoma" w:hAnsi="Tahoma" w:cs="Tahoma"/>
          <w:sz w:val="24"/>
          <w:szCs w:val="24"/>
        </w:rPr>
        <w:t xml:space="preserve">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p w:rsidR="000075C6" w:rsidRDefault="000075C6" w:rsidP="000B08C6">
      <w:pPr>
        <w:spacing w:after="0" w:line="240" w:lineRule="auto"/>
        <w:contextualSpacing/>
        <w:rPr>
          <w:rFonts w:ascii="Tahoma" w:hAnsi="Tahoma" w:cs="Tahoma"/>
        </w:rPr>
      </w:pPr>
    </w:p>
    <w:p w:rsidR="000075C6" w:rsidRDefault="000075C6" w:rsidP="000B08C6">
      <w:pPr>
        <w:spacing w:after="0" w:line="240" w:lineRule="auto"/>
        <w:contextualSpacing/>
        <w:rPr>
          <w:rFonts w:ascii="Tahoma" w:hAnsi="Tahoma" w:cs="Tahoma"/>
          <w:sz w:val="24"/>
          <w:szCs w:val="24"/>
        </w:rPr>
      </w:pPr>
    </w:p>
    <w:p w:rsidR="000075C6" w:rsidRDefault="000075C6" w:rsidP="000075C6">
      <w:pPr>
        <w:spacing w:after="0" w:line="240" w:lineRule="auto"/>
        <w:contextualSpacing/>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Alters properties of the agent or toxin in a manner that would enhance its stability, transmissibility, </w:t>
      </w:r>
    </w:p>
    <w:p w:rsidR="000075C6" w:rsidRDefault="000075C6" w:rsidP="000075C6">
      <w:pPr>
        <w:rPr>
          <w:rFonts w:ascii="Tahoma" w:hAnsi="Tahoma" w:cs="Tahoma"/>
          <w:sz w:val="24"/>
          <w:szCs w:val="24"/>
        </w:rPr>
      </w:pPr>
      <w:r>
        <w:rPr>
          <w:rFonts w:ascii="Tahoma" w:hAnsi="Tahoma" w:cs="Tahoma"/>
          <w:sz w:val="24"/>
          <w:szCs w:val="24"/>
        </w:rPr>
        <w:t xml:space="preserve">     or ability to be disseminated.</w:t>
      </w:r>
    </w:p>
    <w:p w:rsidR="000075C6" w:rsidRDefault="000075C6" w:rsidP="000075C6">
      <w:pPr>
        <w:rPr>
          <w:rFonts w:ascii="Tahoma" w:hAnsi="Tahoma" w:cs="Tahoma"/>
        </w:rPr>
      </w:pPr>
      <w:r>
        <w:rPr>
          <w:rFonts w:ascii="Tahoma" w:hAnsi="Tahoma" w:cs="Tahoma"/>
          <w:sz w:val="24"/>
          <w:szCs w:val="24"/>
        </w:rPr>
        <w:t xml:space="preserve"> 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p w:rsidR="000075C6" w:rsidRDefault="000075C6" w:rsidP="000075C6">
      <w:pPr>
        <w:spacing w:after="0" w:line="240" w:lineRule="auto"/>
        <w:contextualSpacing/>
        <w:rPr>
          <w:rFonts w:ascii="Tahoma" w:hAnsi="Tahoma" w:cs="Tahoma"/>
          <w:sz w:val="24"/>
          <w:szCs w:val="24"/>
        </w:rPr>
      </w:pPr>
    </w:p>
    <w:p w:rsidR="000075C6" w:rsidRDefault="000075C6" w:rsidP="000075C6">
      <w:pPr>
        <w:spacing w:after="0" w:line="240" w:lineRule="auto"/>
        <w:contextualSpacing/>
        <w:rPr>
          <w:rFonts w:ascii="Tahoma" w:hAnsi="Tahoma" w:cs="Tahoma"/>
          <w:sz w:val="24"/>
          <w:szCs w:val="24"/>
        </w:rPr>
      </w:pPr>
    </w:p>
    <w:p w:rsidR="000075C6" w:rsidRDefault="000075C6" w:rsidP="000075C6">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Alters the host range or tropism of the agent or toxin.</w:t>
      </w:r>
    </w:p>
    <w:p w:rsidR="000075C6" w:rsidRDefault="000075C6" w:rsidP="000075C6">
      <w:pPr>
        <w:rPr>
          <w:rFonts w:ascii="Tahoma" w:hAnsi="Tahoma" w:cs="Tahoma"/>
        </w:rPr>
      </w:pPr>
      <w:r>
        <w:rPr>
          <w:rFonts w:ascii="Tahoma" w:hAnsi="Tahoma" w:cs="Tahoma"/>
          <w:sz w:val="24"/>
          <w:szCs w:val="24"/>
        </w:rPr>
        <w:t xml:space="preserve">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p w:rsidR="000075C6" w:rsidRDefault="000075C6" w:rsidP="000075C6">
      <w:pPr>
        <w:spacing w:after="0" w:line="240" w:lineRule="auto"/>
        <w:contextualSpacing/>
        <w:rPr>
          <w:rFonts w:ascii="Tahoma" w:hAnsi="Tahoma" w:cs="Tahoma"/>
          <w:sz w:val="24"/>
          <w:szCs w:val="24"/>
        </w:rPr>
      </w:pPr>
    </w:p>
    <w:p w:rsidR="000075C6" w:rsidRDefault="000075C6" w:rsidP="000075C6">
      <w:pPr>
        <w:spacing w:after="0" w:line="240" w:lineRule="auto"/>
        <w:contextualSpacing/>
        <w:rPr>
          <w:rFonts w:ascii="Tahoma" w:hAnsi="Tahoma" w:cs="Tahoma"/>
          <w:sz w:val="24"/>
          <w:szCs w:val="24"/>
        </w:rPr>
      </w:pPr>
    </w:p>
    <w:p w:rsidR="000075C6" w:rsidRDefault="000075C6" w:rsidP="000075C6">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Enhances the susceptibility of a host population to the agent or toxin.</w:t>
      </w:r>
    </w:p>
    <w:p w:rsidR="000075C6" w:rsidRDefault="000075C6" w:rsidP="000075C6">
      <w:pPr>
        <w:rPr>
          <w:rFonts w:ascii="Tahoma" w:hAnsi="Tahoma" w:cs="Tahoma"/>
        </w:rPr>
      </w:pPr>
      <w:r>
        <w:rPr>
          <w:rFonts w:ascii="Tahoma" w:hAnsi="Tahoma" w:cs="Tahoma"/>
          <w:sz w:val="24"/>
          <w:szCs w:val="24"/>
        </w:rPr>
        <w:t xml:space="preserve">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p w:rsidR="000075C6" w:rsidRDefault="000075C6" w:rsidP="000075C6">
      <w:pPr>
        <w:spacing w:after="0" w:line="240" w:lineRule="auto"/>
        <w:contextualSpacing/>
        <w:rPr>
          <w:rFonts w:ascii="Tahoma" w:hAnsi="Tahoma" w:cs="Tahoma"/>
        </w:rPr>
      </w:pPr>
    </w:p>
    <w:p w:rsidR="000075C6" w:rsidRDefault="000075C6" w:rsidP="000075C6">
      <w:pPr>
        <w:spacing w:after="0" w:line="240" w:lineRule="auto"/>
        <w:contextualSpacing/>
        <w:rPr>
          <w:rFonts w:ascii="Tahoma" w:hAnsi="Tahoma" w:cs="Tahoma"/>
        </w:rPr>
      </w:pPr>
    </w:p>
    <w:p w:rsidR="000075C6" w:rsidRDefault="000075C6" w:rsidP="000075C6">
      <w:pPr>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Generates or reconstitutes an eradicated or extinct agent or toxin listed above.</w:t>
      </w:r>
    </w:p>
    <w:p w:rsidR="000075C6" w:rsidRDefault="000075C6" w:rsidP="000075C6">
      <w:pPr>
        <w:rPr>
          <w:rFonts w:ascii="Tahoma" w:hAnsi="Tahoma" w:cs="Tahoma"/>
        </w:rPr>
      </w:pPr>
      <w:r>
        <w:rPr>
          <w:rFonts w:ascii="Tahoma" w:hAnsi="Tahoma" w:cs="Tahoma"/>
          <w:sz w:val="24"/>
          <w:szCs w:val="24"/>
        </w:rPr>
        <w:t xml:space="preserve">If checked, please explain: </w:t>
      </w:r>
      <w:r w:rsidRPr="00391054">
        <w:rPr>
          <w:rFonts w:ascii="Tahoma" w:hAnsi="Tahoma" w:cs="Tahoma"/>
        </w:rPr>
        <w:fldChar w:fldCharType="begin">
          <w:ffData>
            <w:name w:val="Text66"/>
            <w:enabled/>
            <w:calcOnExit w:val="0"/>
            <w:textInput/>
          </w:ffData>
        </w:fldChar>
      </w:r>
      <w:r w:rsidRPr="00391054">
        <w:rPr>
          <w:rFonts w:ascii="Tahoma" w:hAnsi="Tahoma" w:cs="Tahoma"/>
        </w:rPr>
        <w:instrText xml:space="preserve"> FORMTEXT </w:instrText>
      </w:r>
      <w:r w:rsidRPr="00391054">
        <w:rPr>
          <w:rFonts w:ascii="Tahoma" w:hAnsi="Tahoma" w:cs="Tahoma"/>
        </w:rPr>
      </w:r>
      <w:r w:rsidRPr="0039105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391054">
        <w:rPr>
          <w:rFonts w:ascii="Tahoma" w:hAnsi="Tahoma" w:cs="Tahoma"/>
        </w:rPr>
        <w:fldChar w:fldCharType="end"/>
      </w:r>
    </w:p>
    <w:p w:rsidR="000075C6" w:rsidRDefault="000075C6" w:rsidP="000075C6">
      <w:pPr>
        <w:rPr>
          <w:rFonts w:ascii="Tahoma" w:hAnsi="Tahoma" w:cs="Tahoma"/>
        </w:rPr>
      </w:pPr>
    </w:p>
    <w:p w:rsidR="000075C6" w:rsidRDefault="000075C6" w:rsidP="000075C6">
      <w:pPr>
        <w:spacing w:after="0" w:line="240" w:lineRule="auto"/>
        <w:contextualSpacing/>
        <w:rPr>
          <w:rFonts w:ascii="Tahoma" w:hAnsi="Tahoma" w:cs="Tahoma"/>
          <w:sz w:val="24"/>
          <w:szCs w:val="24"/>
        </w:rPr>
      </w:pPr>
    </w:p>
    <w:p w:rsidR="000075C6" w:rsidRDefault="000075C6" w:rsidP="000B08C6">
      <w:pPr>
        <w:spacing w:after="0" w:line="240" w:lineRule="auto"/>
        <w:contextualSpacing/>
        <w:rPr>
          <w:rFonts w:ascii="Tahoma" w:hAnsi="Tahoma" w:cs="Tahoma"/>
          <w:sz w:val="24"/>
          <w:szCs w:val="24"/>
        </w:rPr>
      </w:pPr>
    </w:p>
    <w:p w:rsidR="000075C6" w:rsidRPr="004B47E8" w:rsidRDefault="004B47E8" w:rsidP="004B47E8">
      <w:pPr>
        <w:pBdr>
          <w:top w:val="thinThickSmallGap" w:sz="24" w:space="1" w:color="auto"/>
          <w:bottom w:val="thinThickSmallGap" w:sz="24" w:space="1" w:color="auto"/>
        </w:pBdr>
        <w:spacing w:after="0" w:line="240" w:lineRule="auto"/>
        <w:contextualSpacing/>
        <w:rPr>
          <w:rFonts w:ascii="Tahoma" w:hAnsi="Tahoma" w:cs="Tahoma"/>
          <w:b/>
          <w:sz w:val="24"/>
          <w:szCs w:val="24"/>
        </w:rPr>
      </w:pPr>
      <w:r>
        <w:rPr>
          <w:rFonts w:ascii="Tahoma" w:hAnsi="Tahoma" w:cs="Tahoma"/>
          <w:b/>
          <w:sz w:val="24"/>
          <w:szCs w:val="24"/>
        </w:rPr>
        <w:t>Section 4 –</w:t>
      </w:r>
      <w:r w:rsidR="00EE2870">
        <w:rPr>
          <w:rFonts w:ascii="Tahoma" w:hAnsi="Tahoma" w:cs="Tahoma"/>
          <w:b/>
          <w:sz w:val="24"/>
          <w:szCs w:val="24"/>
        </w:rPr>
        <w:t xml:space="preserve"> PI Assurance and Signature</w:t>
      </w:r>
    </w:p>
    <w:p w:rsidR="000B08C6" w:rsidRDefault="000B08C6" w:rsidP="000B08C6">
      <w:pPr>
        <w:spacing w:after="0" w:line="240" w:lineRule="auto"/>
        <w:contextualSpacing/>
        <w:rPr>
          <w:rFonts w:ascii="Tahoma" w:hAnsi="Tahoma" w:cs="Tahoma"/>
          <w:sz w:val="24"/>
          <w:szCs w:val="24"/>
        </w:rPr>
      </w:pPr>
      <w:r>
        <w:rPr>
          <w:rFonts w:ascii="Tahoma" w:hAnsi="Tahoma" w:cs="Tahoma"/>
          <w:sz w:val="24"/>
          <w:szCs w:val="24"/>
        </w:rPr>
        <w:t xml:space="preserve"> </w:t>
      </w:r>
    </w:p>
    <w:p w:rsidR="00EE2870" w:rsidRDefault="00EE2870" w:rsidP="000B08C6">
      <w:pPr>
        <w:spacing w:after="0" w:line="240" w:lineRule="auto"/>
        <w:contextualSpacing/>
        <w:rPr>
          <w:rFonts w:ascii="Tahoma" w:hAnsi="Tahoma" w:cs="Tahoma"/>
          <w:sz w:val="24"/>
          <w:szCs w:val="24"/>
        </w:rPr>
      </w:pPr>
      <w:r>
        <w:rPr>
          <w:rFonts w:ascii="Tahoma" w:hAnsi="Tahoma" w:cs="Tahoma"/>
          <w:sz w:val="24"/>
          <w:szCs w:val="24"/>
        </w:rPr>
        <w:t>I attest that the information contained in this form is accurate and complete.  I will repor</w:t>
      </w:r>
      <w:r w:rsidR="004E47FC">
        <w:rPr>
          <w:rFonts w:ascii="Tahoma" w:hAnsi="Tahoma" w:cs="Tahoma"/>
          <w:sz w:val="24"/>
          <w:szCs w:val="24"/>
        </w:rPr>
        <w:t>t to the IRE any changes to this</w:t>
      </w:r>
      <w:r>
        <w:rPr>
          <w:rFonts w:ascii="Tahoma" w:hAnsi="Tahoma" w:cs="Tahoma"/>
          <w:sz w:val="24"/>
          <w:szCs w:val="24"/>
        </w:rPr>
        <w:t xml:space="preserve"> research with respect to the </w:t>
      </w:r>
      <w:r w:rsidR="000F4B9D">
        <w:rPr>
          <w:rFonts w:ascii="Tahoma" w:hAnsi="Tahoma" w:cs="Tahoma"/>
          <w:sz w:val="24"/>
          <w:szCs w:val="24"/>
        </w:rPr>
        <w:t xml:space="preserve">listed agents or the </w:t>
      </w:r>
      <w:r>
        <w:rPr>
          <w:rFonts w:ascii="Tahoma" w:hAnsi="Tahoma" w:cs="Tahoma"/>
          <w:sz w:val="24"/>
          <w:szCs w:val="24"/>
        </w:rPr>
        <w:t>applicability of any of the listed experimental effects.  I agree to comply with all requirements pertaining to the use, handling, storage, and disposal of biohazardous agents as outline</w:t>
      </w:r>
      <w:r w:rsidR="00BE6B21">
        <w:rPr>
          <w:rFonts w:ascii="Tahoma" w:hAnsi="Tahoma" w:cs="Tahoma"/>
          <w:sz w:val="24"/>
          <w:szCs w:val="24"/>
        </w:rPr>
        <w:t>d</w:t>
      </w:r>
      <w:r>
        <w:rPr>
          <w:rFonts w:ascii="Tahoma" w:hAnsi="Tahoma" w:cs="Tahoma"/>
          <w:sz w:val="24"/>
          <w:szCs w:val="24"/>
        </w:rPr>
        <w:t xml:space="preserve"> in my IBC protocol and the approved risk mitigation plan, if applicable.</w:t>
      </w:r>
    </w:p>
    <w:p w:rsidR="00EE2870" w:rsidRDefault="00EE2870" w:rsidP="000B08C6">
      <w:pPr>
        <w:spacing w:after="0" w:line="240" w:lineRule="auto"/>
        <w:contextualSpacing/>
        <w:rPr>
          <w:rFonts w:ascii="Tahoma" w:hAnsi="Tahoma" w:cs="Tahoma"/>
          <w:sz w:val="24"/>
          <w:szCs w:val="24"/>
        </w:rPr>
      </w:pPr>
    </w:p>
    <w:p w:rsidR="00EE2870" w:rsidRDefault="00EE2870" w:rsidP="000B08C6">
      <w:pPr>
        <w:spacing w:after="0" w:line="240" w:lineRule="auto"/>
        <w:contextualSpacing/>
        <w:rPr>
          <w:rFonts w:ascii="Tahoma" w:hAnsi="Tahoma" w:cs="Tahoma"/>
          <w:sz w:val="24"/>
          <w:szCs w:val="24"/>
        </w:rPr>
      </w:pPr>
    </w:p>
    <w:p w:rsidR="00EE2870" w:rsidRDefault="00EE2870" w:rsidP="000B08C6">
      <w:pPr>
        <w:spacing w:after="0" w:line="240" w:lineRule="auto"/>
        <w:contextualSpacing/>
        <w:rPr>
          <w:rFonts w:ascii="Tahoma" w:hAnsi="Tahoma" w:cs="Tahoma"/>
          <w:sz w:val="24"/>
          <w:szCs w:val="24"/>
        </w:rPr>
      </w:pPr>
    </w:p>
    <w:p w:rsidR="00EE2870" w:rsidRDefault="00EE2870" w:rsidP="000B08C6">
      <w:pPr>
        <w:spacing w:after="0" w:line="240" w:lineRule="auto"/>
        <w:contextualSpacing/>
        <w:rPr>
          <w:rFonts w:ascii="Tahoma" w:hAnsi="Tahoma" w:cs="Tahoma"/>
          <w:sz w:val="24"/>
          <w:szCs w:val="24"/>
        </w:rPr>
      </w:pPr>
      <w:r>
        <w:rPr>
          <w:rFonts w:ascii="Tahoma" w:hAnsi="Tahoma" w:cs="Tahoma"/>
          <w:sz w:val="24"/>
          <w:szCs w:val="24"/>
        </w:rPr>
        <w:softHyphen/>
      </w:r>
      <w:r>
        <w:rPr>
          <w:rFonts w:ascii="Tahoma" w:hAnsi="Tahoma" w:cs="Tahoma"/>
          <w:sz w:val="24"/>
          <w:szCs w:val="24"/>
        </w:rPr>
        <w:softHyphen/>
        <w:t>______________________________________                ________________</w:t>
      </w:r>
    </w:p>
    <w:p w:rsidR="00EE2870" w:rsidRDefault="00EE2870" w:rsidP="000B08C6">
      <w:pPr>
        <w:spacing w:after="0" w:line="240" w:lineRule="auto"/>
        <w:contextualSpacing/>
        <w:rPr>
          <w:rFonts w:ascii="Tahoma" w:hAnsi="Tahoma" w:cs="Tahoma"/>
          <w:sz w:val="24"/>
          <w:szCs w:val="24"/>
        </w:rPr>
      </w:pPr>
      <w:r>
        <w:rPr>
          <w:rFonts w:ascii="Tahoma" w:hAnsi="Tahoma" w:cs="Tahoma"/>
          <w:sz w:val="24"/>
          <w:szCs w:val="24"/>
        </w:rPr>
        <w:t>Principal Investigator 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Date</w:t>
      </w:r>
    </w:p>
    <w:p w:rsidR="00EE2870" w:rsidRDefault="00EE2870" w:rsidP="000B08C6">
      <w:pPr>
        <w:spacing w:after="0" w:line="240" w:lineRule="auto"/>
        <w:contextualSpacing/>
        <w:rPr>
          <w:rFonts w:ascii="Tahoma" w:hAnsi="Tahoma" w:cs="Tahoma"/>
          <w:sz w:val="24"/>
          <w:szCs w:val="24"/>
        </w:rPr>
      </w:pPr>
    </w:p>
    <w:p w:rsidR="00EE2870" w:rsidRPr="00EE2870" w:rsidRDefault="00EE2870" w:rsidP="00EE2870">
      <w:pPr>
        <w:pBdr>
          <w:top w:val="thinThickSmallGap" w:sz="24" w:space="1" w:color="auto"/>
          <w:bottom w:val="thinThickSmallGap" w:sz="24" w:space="1" w:color="auto"/>
        </w:pBdr>
        <w:spacing w:after="0" w:line="240" w:lineRule="auto"/>
        <w:contextualSpacing/>
        <w:rPr>
          <w:rFonts w:ascii="Tahoma" w:hAnsi="Tahoma" w:cs="Tahoma"/>
          <w:b/>
          <w:sz w:val="24"/>
          <w:szCs w:val="24"/>
        </w:rPr>
      </w:pPr>
      <w:r>
        <w:rPr>
          <w:rFonts w:ascii="Tahoma" w:hAnsi="Tahoma" w:cs="Tahoma"/>
          <w:b/>
          <w:sz w:val="24"/>
          <w:szCs w:val="24"/>
        </w:rPr>
        <w:t>Section 5 – IRE Determination (IRE Use Only)</w:t>
      </w:r>
    </w:p>
    <w:p w:rsidR="00EE2870" w:rsidRDefault="00EE2870" w:rsidP="000B08C6">
      <w:pPr>
        <w:spacing w:after="0" w:line="240" w:lineRule="auto"/>
        <w:contextualSpacing/>
        <w:rPr>
          <w:rFonts w:ascii="Tahoma" w:hAnsi="Tahoma" w:cs="Tahoma"/>
          <w:sz w:val="24"/>
          <w:szCs w:val="24"/>
        </w:rPr>
      </w:pPr>
    </w:p>
    <w:p w:rsidR="004B47E8" w:rsidRDefault="004B47E8" w:rsidP="000B08C6">
      <w:pPr>
        <w:spacing w:after="0" w:line="240" w:lineRule="auto"/>
        <w:contextualSpacing/>
        <w:rPr>
          <w:rFonts w:ascii="Tahoma" w:hAnsi="Tahoma" w:cs="Tahoma"/>
          <w:sz w:val="24"/>
          <w:szCs w:val="24"/>
        </w:rPr>
      </w:pPr>
      <w:r>
        <w:rPr>
          <w:rFonts w:ascii="Tahoma" w:hAnsi="Tahoma" w:cs="Tahoma"/>
          <w:sz w:val="24"/>
          <w:szCs w:val="24"/>
        </w:rPr>
        <w:t>The IRE has determined that:</w:t>
      </w:r>
    </w:p>
    <w:p w:rsidR="004B47E8" w:rsidRDefault="004B47E8" w:rsidP="000B08C6">
      <w:pPr>
        <w:spacing w:after="0" w:line="240" w:lineRule="auto"/>
        <w:contextualSpacing/>
        <w:rPr>
          <w:rFonts w:ascii="Tahoma" w:hAnsi="Tahoma" w:cs="Tahoma"/>
          <w:sz w:val="24"/>
          <w:szCs w:val="24"/>
        </w:rPr>
      </w:pPr>
    </w:p>
    <w:bookmarkStart w:id="0" w:name="_GoBack"/>
    <w:p w:rsidR="004B47E8" w:rsidRDefault="004B47E8" w:rsidP="004B47E8">
      <w:pPr>
        <w:spacing w:after="0" w:line="240" w:lineRule="auto"/>
        <w:ind w:firstLine="720"/>
        <w:contextualSpacing/>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bookmarkEnd w:id="0"/>
      <w:r>
        <w:rPr>
          <w:rFonts w:ascii="Tahoma" w:hAnsi="Tahoma" w:cs="Tahoma"/>
          <w:sz w:val="24"/>
          <w:szCs w:val="24"/>
        </w:rPr>
        <w:t xml:space="preserve"> This research </w:t>
      </w:r>
      <w:r>
        <w:rPr>
          <w:rFonts w:ascii="Tahoma" w:hAnsi="Tahoma" w:cs="Tahoma"/>
          <w:b/>
          <w:sz w:val="24"/>
          <w:szCs w:val="24"/>
        </w:rPr>
        <w:t>does not</w:t>
      </w:r>
      <w:r>
        <w:rPr>
          <w:rFonts w:ascii="Tahoma" w:hAnsi="Tahoma" w:cs="Tahoma"/>
          <w:sz w:val="24"/>
          <w:szCs w:val="24"/>
        </w:rPr>
        <w:t xml:space="preserve"> meet the definition of DURC and no additional oversight is required</w:t>
      </w:r>
      <w:r w:rsidR="000F4B9D">
        <w:rPr>
          <w:rFonts w:ascii="Tahoma" w:hAnsi="Tahoma" w:cs="Tahoma"/>
          <w:sz w:val="24"/>
          <w:szCs w:val="24"/>
        </w:rPr>
        <w:t xml:space="preserve">. </w:t>
      </w:r>
      <w:r>
        <w:rPr>
          <w:rFonts w:ascii="Tahoma" w:hAnsi="Tahoma" w:cs="Tahoma"/>
          <w:sz w:val="24"/>
          <w:szCs w:val="24"/>
        </w:rPr>
        <w:t xml:space="preserve"> </w:t>
      </w:r>
    </w:p>
    <w:p w:rsidR="004B47E8" w:rsidRDefault="004B47E8" w:rsidP="004B47E8">
      <w:pPr>
        <w:spacing w:after="0" w:line="240" w:lineRule="auto"/>
        <w:ind w:firstLine="720"/>
        <w:contextualSpacing/>
        <w:rPr>
          <w:rFonts w:ascii="Tahoma" w:hAnsi="Tahoma" w:cs="Tahoma"/>
          <w:sz w:val="24"/>
          <w:szCs w:val="24"/>
        </w:rPr>
      </w:pPr>
      <w:r>
        <w:rPr>
          <w:rFonts w:ascii="Tahoma" w:hAnsi="Tahoma" w:cs="Tahoma"/>
          <w:sz w:val="24"/>
          <w:szCs w:val="24"/>
        </w:rPr>
        <w:lastRenderedPageBreak/>
        <w:t xml:space="preserve">     The PI must report any change in this research with respect to the applicability of any of the</w:t>
      </w:r>
    </w:p>
    <w:p w:rsidR="00BE6B21" w:rsidRDefault="004B47E8" w:rsidP="004B47E8">
      <w:pPr>
        <w:spacing w:after="0" w:line="240" w:lineRule="auto"/>
        <w:ind w:firstLine="720"/>
        <w:contextualSpacing/>
        <w:rPr>
          <w:rFonts w:ascii="Tahoma" w:hAnsi="Tahoma" w:cs="Tahoma"/>
          <w:sz w:val="24"/>
          <w:szCs w:val="24"/>
        </w:rPr>
      </w:pPr>
      <w:r>
        <w:rPr>
          <w:rFonts w:ascii="Tahoma" w:hAnsi="Tahoma" w:cs="Tahoma"/>
          <w:sz w:val="24"/>
          <w:szCs w:val="24"/>
        </w:rPr>
        <w:t xml:space="preserve">     listed </w:t>
      </w:r>
      <w:r w:rsidR="00BE6B21">
        <w:rPr>
          <w:rFonts w:ascii="Tahoma" w:hAnsi="Tahoma" w:cs="Tahoma"/>
          <w:sz w:val="24"/>
          <w:szCs w:val="24"/>
        </w:rPr>
        <w:t xml:space="preserve">agents and/or </w:t>
      </w:r>
      <w:r>
        <w:rPr>
          <w:rFonts w:ascii="Tahoma" w:hAnsi="Tahoma" w:cs="Tahoma"/>
          <w:sz w:val="24"/>
          <w:szCs w:val="24"/>
        </w:rPr>
        <w:t>experimental effects.  The PI should resubmit this form to the IRE with</w:t>
      </w:r>
    </w:p>
    <w:p w:rsidR="00BE6B21" w:rsidRDefault="004B47E8" w:rsidP="00BE6B21">
      <w:pPr>
        <w:spacing w:after="0" w:line="240" w:lineRule="auto"/>
        <w:ind w:left="720"/>
        <w:contextualSpacing/>
        <w:rPr>
          <w:rFonts w:ascii="Tahoma" w:hAnsi="Tahoma" w:cs="Tahoma"/>
          <w:sz w:val="24"/>
          <w:szCs w:val="24"/>
        </w:rPr>
      </w:pPr>
      <w:r>
        <w:rPr>
          <w:rFonts w:ascii="Tahoma" w:hAnsi="Tahoma" w:cs="Tahoma"/>
          <w:sz w:val="24"/>
          <w:szCs w:val="24"/>
        </w:rPr>
        <w:t xml:space="preserve"> </w:t>
      </w:r>
      <w:r w:rsidR="00BE6B21">
        <w:rPr>
          <w:rFonts w:ascii="Tahoma" w:hAnsi="Tahoma" w:cs="Tahoma"/>
          <w:sz w:val="24"/>
          <w:szCs w:val="24"/>
        </w:rPr>
        <w:t xml:space="preserve">    a revised </w:t>
      </w:r>
      <w:r w:rsidR="00403990">
        <w:rPr>
          <w:rFonts w:ascii="Tahoma" w:hAnsi="Tahoma" w:cs="Tahoma"/>
          <w:sz w:val="24"/>
          <w:szCs w:val="24"/>
        </w:rPr>
        <w:t>assessment if</w:t>
      </w:r>
      <w:r>
        <w:rPr>
          <w:rFonts w:ascii="Tahoma" w:hAnsi="Tahoma" w:cs="Tahoma"/>
          <w:sz w:val="24"/>
          <w:szCs w:val="24"/>
        </w:rPr>
        <w:t xml:space="preserve"> he/she feels that the research needs to be reconsidered for DURC </w:t>
      </w:r>
    </w:p>
    <w:p w:rsidR="004B47E8" w:rsidRDefault="00BE6B21" w:rsidP="00BE6B21">
      <w:pPr>
        <w:spacing w:after="0" w:line="240" w:lineRule="auto"/>
        <w:ind w:left="720"/>
        <w:contextualSpacing/>
        <w:rPr>
          <w:rFonts w:ascii="Tahoma" w:hAnsi="Tahoma" w:cs="Tahoma"/>
          <w:sz w:val="24"/>
          <w:szCs w:val="24"/>
        </w:rPr>
      </w:pPr>
      <w:r>
        <w:rPr>
          <w:rFonts w:ascii="Tahoma" w:hAnsi="Tahoma" w:cs="Tahoma"/>
          <w:sz w:val="24"/>
          <w:szCs w:val="24"/>
        </w:rPr>
        <w:t xml:space="preserve">     </w:t>
      </w:r>
      <w:r w:rsidR="004B47E8">
        <w:rPr>
          <w:rFonts w:ascii="Tahoma" w:hAnsi="Tahoma" w:cs="Tahoma"/>
          <w:sz w:val="24"/>
          <w:szCs w:val="24"/>
        </w:rPr>
        <w:t xml:space="preserve">potential. </w:t>
      </w:r>
    </w:p>
    <w:p w:rsidR="004B47E8" w:rsidRDefault="004B47E8" w:rsidP="004B47E8">
      <w:pPr>
        <w:spacing w:after="0" w:line="240" w:lineRule="auto"/>
        <w:ind w:firstLine="720"/>
        <w:contextualSpacing/>
        <w:rPr>
          <w:rFonts w:ascii="Tahoma" w:hAnsi="Tahoma" w:cs="Tahoma"/>
          <w:sz w:val="24"/>
          <w:szCs w:val="24"/>
        </w:rPr>
      </w:pPr>
    </w:p>
    <w:p w:rsidR="004B47E8" w:rsidRDefault="004B47E8" w:rsidP="004B47E8">
      <w:pPr>
        <w:spacing w:after="0" w:line="240" w:lineRule="auto"/>
        <w:ind w:firstLine="720"/>
        <w:contextualSpacing/>
        <w:rPr>
          <w:rFonts w:ascii="Tahoma" w:hAnsi="Tahoma" w:cs="Tahoma"/>
          <w:sz w:val="24"/>
          <w:szCs w:val="24"/>
        </w:rPr>
      </w:pP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This research </w:t>
      </w:r>
      <w:r>
        <w:rPr>
          <w:rFonts w:ascii="Tahoma" w:hAnsi="Tahoma" w:cs="Tahoma"/>
          <w:b/>
          <w:sz w:val="24"/>
          <w:szCs w:val="24"/>
        </w:rPr>
        <w:t>does</w:t>
      </w:r>
      <w:r>
        <w:rPr>
          <w:rFonts w:ascii="Tahoma" w:hAnsi="Tahoma" w:cs="Tahoma"/>
          <w:sz w:val="24"/>
          <w:szCs w:val="24"/>
        </w:rPr>
        <w:t xml:space="preserve"> meet the definition of DURC and requires additional oversight under</w:t>
      </w:r>
    </w:p>
    <w:p w:rsidR="003D2EE6" w:rsidRDefault="004B47E8" w:rsidP="004B47E8">
      <w:pPr>
        <w:spacing w:after="0" w:line="240" w:lineRule="auto"/>
        <w:ind w:firstLine="720"/>
        <w:contextualSpacing/>
        <w:rPr>
          <w:rFonts w:ascii="Tahoma" w:hAnsi="Tahoma" w:cs="Tahoma"/>
          <w:sz w:val="24"/>
          <w:szCs w:val="24"/>
        </w:rPr>
      </w:pPr>
      <w:r>
        <w:rPr>
          <w:rFonts w:ascii="Tahoma" w:hAnsi="Tahoma" w:cs="Tahoma"/>
          <w:sz w:val="24"/>
          <w:szCs w:val="24"/>
        </w:rPr>
        <w:t xml:space="preserve">     the USG Policy for Institutional Oversight of </w:t>
      </w:r>
      <w:r w:rsidR="003D2EE6">
        <w:rPr>
          <w:rFonts w:ascii="Tahoma" w:hAnsi="Tahoma" w:cs="Tahoma"/>
          <w:sz w:val="24"/>
          <w:szCs w:val="24"/>
        </w:rPr>
        <w:t xml:space="preserve">Life Sciences </w:t>
      </w:r>
      <w:r>
        <w:rPr>
          <w:rFonts w:ascii="Tahoma" w:hAnsi="Tahoma" w:cs="Tahoma"/>
          <w:sz w:val="24"/>
          <w:szCs w:val="24"/>
        </w:rPr>
        <w:t>DURC.  The Corresponding USG</w:t>
      </w:r>
    </w:p>
    <w:p w:rsidR="003D2EE6" w:rsidRDefault="003D2EE6" w:rsidP="003D2EE6">
      <w:pPr>
        <w:spacing w:after="0" w:line="240" w:lineRule="auto"/>
        <w:ind w:firstLine="720"/>
        <w:contextualSpacing/>
        <w:rPr>
          <w:rFonts w:ascii="Tahoma" w:hAnsi="Tahoma" w:cs="Tahoma"/>
          <w:sz w:val="24"/>
          <w:szCs w:val="24"/>
        </w:rPr>
      </w:pPr>
      <w:r>
        <w:rPr>
          <w:rFonts w:ascii="Tahoma" w:hAnsi="Tahoma" w:cs="Tahoma"/>
          <w:sz w:val="24"/>
          <w:szCs w:val="24"/>
        </w:rPr>
        <w:t xml:space="preserve">     funding agency </w:t>
      </w:r>
      <w:r w:rsidR="004B47E8">
        <w:rPr>
          <w:rFonts w:ascii="Tahoma" w:hAnsi="Tahoma" w:cs="Tahoma"/>
          <w:sz w:val="24"/>
          <w:szCs w:val="24"/>
        </w:rPr>
        <w:t>or the National Institutes of Health will be notified and a draft of the</w:t>
      </w:r>
    </w:p>
    <w:p w:rsidR="004B47E8" w:rsidRDefault="003D2EE6" w:rsidP="003D2EE6">
      <w:pPr>
        <w:spacing w:after="0" w:line="240" w:lineRule="auto"/>
        <w:ind w:firstLine="720"/>
        <w:contextualSpacing/>
        <w:rPr>
          <w:rFonts w:ascii="Tahoma" w:hAnsi="Tahoma" w:cs="Tahoma"/>
          <w:sz w:val="24"/>
          <w:szCs w:val="24"/>
        </w:rPr>
      </w:pPr>
      <w:r>
        <w:rPr>
          <w:rFonts w:ascii="Tahoma" w:hAnsi="Tahoma" w:cs="Tahoma"/>
          <w:sz w:val="24"/>
          <w:szCs w:val="24"/>
        </w:rPr>
        <w:t xml:space="preserve">     mitigation plan will be </w:t>
      </w:r>
      <w:r w:rsidR="004B47E8">
        <w:rPr>
          <w:rFonts w:ascii="Tahoma" w:hAnsi="Tahoma" w:cs="Tahoma"/>
          <w:sz w:val="24"/>
          <w:szCs w:val="24"/>
        </w:rPr>
        <w:t xml:space="preserve">submitted within 90 days of this determination.  </w:t>
      </w:r>
    </w:p>
    <w:p w:rsidR="00EE2870" w:rsidRDefault="00EE2870" w:rsidP="004B47E8">
      <w:pPr>
        <w:spacing w:after="0" w:line="240" w:lineRule="auto"/>
        <w:ind w:firstLine="720"/>
        <w:contextualSpacing/>
        <w:rPr>
          <w:rFonts w:ascii="Tahoma" w:hAnsi="Tahoma" w:cs="Tahoma"/>
          <w:sz w:val="24"/>
          <w:szCs w:val="24"/>
        </w:rPr>
      </w:pPr>
    </w:p>
    <w:p w:rsidR="00EE2870" w:rsidRDefault="00EE2870" w:rsidP="004B47E8">
      <w:pPr>
        <w:spacing w:after="0" w:line="240" w:lineRule="auto"/>
        <w:ind w:firstLine="720"/>
        <w:contextualSpacing/>
        <w:rPr>
          <w:rFonts w:ascii="Tahoma" w:hAnsi="Tahoma" w:cs="Tahoma"/>
          <w:sz w:val="24"/>
          <w:szCs w:val="24"/>
        </w:rPr>
      </w:pPr>
      <w:r>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sidR="005D09FE">
        <w:rPr>
          <w:rFonts w:ascii="Tahoma" w:hAnsi="Tahoma" w:cs="Tahoma"/>
          <w:sz w:val="24"/>
          <w:szCs w:val="24"/>
        </w:rPr>
        <w:t xml:space="preserve"> D</w:t>
      </w:r>
      <w:r>
        <w:rPr>
          <w:rFonts w:ascii="Tahoma" w:hAnsi="Tahoma" w:cs="Tahoma"/>
          <w:sz w:val="24"/>
          <w:szCs w:val="24"/>
        </w:rPr>
        <w:t xml:space="preserve">raft mitigation plan submitted to funding agency on </w:t>
      </w:r>
      <w:r>
        <w:rPr>
          <w:rFonts w:ascii="Tahoma" w:hAnsi="Tahoma" w:cs="Tahoma"/>
          <w:sz w:val="24"/>
          <w:szCs w:val="24"/>
        </w:rPr>
        <w:softHyphen/>
      </w:r>
      <w:r>
        <w:rPr>
          <w:rFonts w:ascii="Tahoma" w:hAnsi="Tahoma" w:cs="Tahoma"/>
          <w:sz w:val="24"/>
          <w:szCs w:val="24"/>
        </w:rPr>
        <w:softHyphen/>
        <w:t>__________</w:t>
      </w:r>
    </w:p>
    <w:p w:rsidR="00EE2870" w:rsidRDefault="00EE2870" w:rsidP="004B47E8">
      <w:pPr>
        <w:spacing w:after="0" w:line="240" w:lineRule="auto"/>
        <w:ind w:firstLine="720"/>
        <w:contextualSpacing/>
        <w:rPr>
          <w:rFonts w:ascii="Tahoma" w:hAnsi="Tahoma" w:cs="Tahoma"/>
          <w:sz w:val="24"/>
          <w:szCs w:val="24"/>
        </w:rPr>
      </w:pPr>
    </w:p>
    <w:p w:rsidR="00EE2870" w:rsidRDefault="00EE2870" w:rsidP="004B47E8">
      <w:pPr>
        <w:spacing w:after="0" w:line="240" w:lineRule="auto"/>
        <w:ind w:firstLine="720"/>
        <w:contextualSpacing/>
        <w:rPr>
          <w:rFonts w:ascii="Tahoma" w:hAnsi="Tahoma" w:cs="Tahoma"/>
          <w:sz w:val="24"/>
          <w:szCs w:val="24"/>
        </w:rPr>
      </w:pPr>
      <w:r>
        <w:rPr>
          <w:rFonts w:ascii="Tahoma" w:hAnsi="Tahoma" w:cs="Tahoma"/>
          <w:sz w:val="24"/>
          <w:szCs w:val="24"/>
        </w:rPr>
        <w:tab/>
      </w:r>
      <w:r w:rsidRPr="00C6139D">
        <w:rPr>
          <w:rFonts w:ascii="Tahoma" w:hAnsi="Tahoma" w:cs="Tahoma"/>
          <w:sz w:val="24"/>
          <w:szCs w:val="24"/>
        </w:rPr>
        <w:fldChar w:fldCharType="begin">
          <w:ffData>
            <w:name w:val="Check9"/>
            <w:enabled/>
            <w:calcOnExit w:val="0"/>
            <w:checkBox>
              <w:sizeAuto/>
              <w:default w:val="0"/>
            </w:checkBox>
          </w:ffData>
        </w:fldChar>
      </w:r>
      <w:r w:rsidRPr="00C6139D">
        <w:rPr>
          <w:rFonts w:ascii="Tahoma" w:hAnsi="Tahoma" w:cs="Tahoma"/>
          <w:sz w:val="24"/>
          <w:szCs w:val="24"/>
        </w:rPr>
        <w:instrText xml:space="preserve"> FORMCHECKBOX </w:instrText>
      </w:r>
      <w:r w:rsidR="00B31E07">
        <w:rPr>
          <w:rFonts w:ascii="Tahoma" w:hAnsi="Tahoma" w:cs="Tahoma"/>
          <w:sz w:val="24"/>
          <w:szCs w:val="24"/>
        </w:rPr>
      </w:r>
      <w:r w:rsidR="00B31E07">
        <w:rPr>
          <w:rFonts w:ascii="Tahoma" w:hAnsi="Tahoma" w:cs="Tahoma"/>
          <w:sz w:val="24"/>
          <w:szCs w:val="24"/>
        </w:rPr>
        <w:fldChar w:fldCharType="separate"/>
      </w:r>
      <w:r w:rsidRPr="00C6139D">
        <w:rPr>
          <w:rFonts w:ascii="Tahoma" w:hAnsi="Tahoma" w:cs="Tahoma"/>
          <w:sz w:val="24"/>
          <w:szCs w:val="24"/>
        </w:rPr>
        <w:fldChar w:fldCharType="end"/>
      </w:r>
      <w:r>
        <w:rPr>
          <w:rFonts w:ascii="Tahoma" w:hAnsi="Tahoma" w:cs="Tahoma"/>
          <w:sz w:val="24"/>
          <w:szCs w:val="24"/>
        </w:rPr>
        <w:t xml:space="preserve"> Approved mitigation plan on file __________</w:t>
      </w:r>
    </w:p>
    <w:p w:rsidR="00EE2870" w:rsidRDefault="00EE2870" w:rsidP="00EE2870">
      <w:pPr>
        <w:spacing w:after="0" w:line="240" w:lineRule="auto"/>
        <w:contextualSpacing/>
        <w:rPr>
          <w:rFonts w:ascii="Tahoma" w:hAnsi="Tahoma" w:cs="Tahoma"/>
          <w:sz w:val="24"/>
          <w:szCs w:val="24"/>
        </w:rPr>
      </w:pPr>
    </w:p>
    <w:p w:rsidR="00EE2870" w:rsidRDefault="00EE2870" w:rsidP="00EE2870">
      <w:pPr>
        <w:spacing w:after="0" w:line="240" w:lineRule="auto"/>
        <w:contextualSpacing/>
        <w:rPr>
          <w:rFonts w:ascii="Tahoma" w:hAnsi="Tahoma" w:cs="Tahoma"/>
          <w:sz w:val="24"/>
          <w:szCs w:val="24"/>
        </w:rPr>
      </w:pPr>
    </w:p>
    <w:p w:rsidR="00EE2870" w:rsidRDefault="00EE2870" w:rsidP="00EE2870">
      <w:pPr>
        <w:spacing w:after="0" w:line="240" w:lineRule="auto"/>
        <w:contextualSpacing/>
        <w:rPr>
          <w:rFonts w:ascii="Tahoma" w:hAnsi="Tahoma" w:cs="Tahoma"/>
          <w:sz w:val="24"/>
          <w:szCs w:val="24"/>
        </w:rPr>
      </w:pPr>
    </w:p>
    <w:p w:rsidR="00EE2870" w:rsidRDefault="00EE2870" w:rsidP="00EE2870">
      <w:pPr>
        <w:spacing w:after="0" w:line="240" w:lineRule="auto"/>
        <w:contextualSpacing/>
        <w:rPr>
          <w:rFonts w:ascii="Tahoma" w:hAnsi="Tahoma" w:cs="Tahoma"/>
          <w:sz w:val="24"/>
          <w:szCs w:val="24"/>
        </w:rPr>
      </w:pPr>
      <w:r>
        <w:rPr>
          <w:rFonts w:ascii="Tahoma" w:hAnsi="Tahoma" w:cs="Tahoma"/>
          <w:sz w:val="24"/>
          <w:szCs w:val="24"/>
        </w:rPr>
        <w:t>______________________________________                ________________</w:t>
      </w:r>
    </w:p>
    <w:p w:rsidR="00EE2870" w:rsidRDefault="00EE2870" w:rsidP="00EE2870">
      <w:pPr>
        <w:spacing w:after="0" w:line="240" w:lineRule="auto"/>
        <w:contextualSpacing/>
        <w:rPr>
          <w:rFonts w:ascii="Tahoma" w:hAnsi="Tahoma" w:cs="Tahoma"/>
          <w:sz w:val="24"/>
          <w:szCs w:val="24"/>
        </w:rPr>
      </w:pPr>
      <w:r>
        <w:rPr>
          <w:rFonts w:ascii="Tahoma" w:hAnsi="Tahoma" w:cs="Tahoma"/>
          <w:sz w:val="24"/>
          <w:szCs w:val="24"/>
        </w:rPr>
        <w:t>ICDUR 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Date</w:t>
      </w:r>
    </w:p>
    <w:p w:rsidR="00EE2870" w:rsidRPr="004B47E8" w:rsidRDefault="00EE2870" w:rsidP="00EE2870">
      <w:pPr>
        <w:spacing w:after="0" w:line="240" w:lineRule="auto"/>
        <w:contextualSpacing/>
        <w:rPr>
          <w:rFonts w:ascii="Tahoma" w:hAnsi="Tahoma" w:cs="Tahoma"/>
          <w:i/>
          <w:sz w:val="24"/>
          <w:szCs w:val="24"/>
        </w:rPr>
      </w:pPr>
    </w:p>
    <w:p w:rsidR="000B08C6" w:rsidRDefault="000B08C6" w:rsidP="000B08C6">
      <w:pPr>
        <w:rPr>
          <w:rFonts w:ascii="Tahoma" w:hAnsi="Tahoma" w:cs="Tahoma"/>
          <w:sz w:val="24"/>
          <w:szCs w:val="24"/>
        </w:rPr>
      </w:pPr>
    </w:p>
    <w:p w:rsidR="000B08C6" w:rsidRDefault="000B08C6" w:rsidP="000B08C6">
      <w:pPr>
        <w:rPr>
          <w:rFonts w:ascii="Tahoma" w:hAnsi="Tahoma" w:cs="Tahoma"/>
          <w:sz w:val="24"/>
          <w:szCs w:val="24"/>
        </w:rPr>
      </w:pPr>
    </w:p>
    <w:p w:rsidR="000B08C6" w:rsidRDefault="000B08C6" w:rsidP="00F5420F">
      <w:pPr>
        <w:rPr>
          <w:rFonts w:ascii="Tahoma" w:hAnsi="Tahoma" w:cs="Tahoma"/>
          <w:b/>
          <w:sz w:val="24"/>
          <w:szCs w:val="24"/>
        </w:rPr>
      </w:pPr>
    </w:p>
    <w:p w:rsidR="00431811" w:rsidRDefault="00431811" w:rsidP="00F5420F">
      <w:pPr>
        <w:rPr>
          <w:rFonts w:ascii="Tahoma" w:hAnsi="Tahoma" w:cs="Tahoma"/>
          <w:b/>
          <w:sz w:val="24"/>
          <w:szCs w:val="24"/>
        </w:rPr>
      </w:pPr>
    </w:p>
    <w:p w:rsidR="00431811" w:rsidRDefault="00431811" w:rsidP="00431811">
      <w:pPr>
        <w:rPr>
          <w:rFonts w:ascii="Tahoma" w:hAnsi="Tahoma" w:cs="Tahoma"/>
          <w:b/>
          <w:sz w:val="24"/>
          <w:szCs w:val="24"/>
        </w:rPr>
      </w:pPr>
    </w:p>
    <w:p w:rsidR="00431811" w:rsidRDefault="00431811" w:rsidP="00431811">
      <w:pPr>
        <w:rPr>
          <w:rFonts w:ascii="Tahoma" w:hAnsi="Tahoma" w:cs="Tahoma"/>
          <w:b/>
          <w:sz w:val="24"/>
          <w:szCs w:val="24"/>
        </w:rPr>
      </w:pPr>
    </w:p>
    <w:p w:rsidR="00431811" w:rsidRDefault="00431811" w:rsidP="00431811">
      <w:pPr>
        <w:rPr>
          <w:rFonts w:ascii="Tahoma" w:hAnsi="Tahoma" w:cs="Tahoma"/>
          <w:b/>
          <w:sz w:val="24"/>
          <w:szCs w:val="24"/>
        </w:rPr>
      </w:pPr>
    </w:p>
    <w:sectPr w:rsidR="00431811" w:rsidSect="000075C6">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rv+W0x4Nn0JyRuix7dWukuhUa+t4X0dKiR3C/E9zalr8PkdU1ryD+lergfyUg4PpOcQdr1mXU2nk6YLoGLJDA==" w:salt="BxKwfQOzpFd8C0H2Qi9D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E8"/>
    <w:rsid w:val="000075C6"/>
    <w:rsid w:val="000B08C6"/>
    <w:rsid w:val="000F4B9D"/>
    <w:rsid w:val="002112A8"/>
    <w:rsid w:val="002A00A2"/>
    <w:rsid w:val="002E21FF"/>
    <w:rsid w:val="00345C15"/>
    <w:rsid w:val="003D2EE6"/>
    <w:rsid w:val="00403990"/>
    <w:rsid w:val="00431811"/>
    <w:rsid w:val="00445E78"/>
    <w:rsid w:val="00462B7E"/>
    <w:rsid w:val="004B47E8"/>
    <w:rsid w:val="004E47FC"/>
    <w:rsid w:val="005668A1"/>
    <w:rsid w:val="005671C1"/>
    <w:rsid w:val="005A37AA"/>
    <w:rsid w:val="005D09FE"/>
    <w:rsid w:val="006128E8"/>
    <w:rsid w:val="00685F8F"/>
    <w:rsid w:val="00747500"/>
    <w:rsid w:val="007836B1"/>
    <w:rsid w:val="00A1283B"/>
    <w:rsid w:val="00A8258B"/>
    <w:rsid w:val="00A9589E"/>
    <w:rsid w:val="00B31E07"/>
    <w:rsid w:val="00BE6B21"/>
    <w:rsid w:val="00C206B2"/>
    <w:rsid w:val="00C6139D"/>
    <w:rsid w:val="00D220D7"/>
    <w:rsid w:val="00DC2A36"/>
    <w:rsid w:val="00DF7A3F"/>
    <w:rsid w:val="00E20AF9"/>
    <w:rsid w:val="00EE1E88"/>
    <w:rsid w:val="00EE2870"/>
    <w:rsid w:val="00F5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F36"/>
  <w15:chartTrackingRefBased/>
  <w15:docId w15:val="{C389FF35-3D96-47FA-8D32-29DA258E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3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Mindy</dc:creator>
  <cp:keywords/>
  <dc:description/>
  <cp:lastModifiedBy>James, Mindy</cp:lastModifiedBy>
  <cp:revision>4</cp:revision>
  <dcterms:created xsi:type="dcterms:W3CDTF">2016-04-12T15:14:00Z</dcterms:created>
  <dcterms:modified xsi:type="dcterms:W3CDTF">2016-04-12T15:15:00Z</dcterms:modified>
</cp:coreProperties>
</file>