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2B" w:rsidRDefault="0067052B" w:rsidP="0067052B">
      <w:pPr>
        <w:ind w:left="720" w:hanging="720"/>
      </w:pPr>
      <w:r>
        <w:t>PART D – PERSONNEL</w:t>
      </w:r>
    </w:p>
    <w:p w:rsidR="0067052B" w:rsidRDefault="0067052B" w:rsidP="0067052B">
      <w:pPr>
        <w:ind w:left="720" w:hanging="720"/>
      </w:pPr>
      <w:r>
        <w:tab/>
        <w:t>All teaching personnel must be identified on the application.  The Institutional Biosafety Committee (IBC) must be notified of any change in personnel who will be directly involved in the laboratory teaching, training, and/or supervision of students.</w:t>
      </w:r>
    </w:p>
    <w:p w:rsidR="0067052B" w:rsidRDefault="0067052B" w:rsidP="0067052B">
      <w:pPr>
        <w:ind w:left="720" w:hanging="720"/>
      </w:pPr>
    </w:p>
    <w:p w:rsidR="0067052B" w:rsidRDefault="0067052B" w:rsidP="0067052B">
      <w:pPr>
        <w:ind w:left="720" w:hanging="720"/>
      </w:pPr>
      <w:r>
        <w:tab/>
        <w:t>D.1</w:t>
      </w:r>
      <w:r>
        <w:tab/>
        <w:t xml:space="preserve">List the names of </w:t>
      </w:r>
      <w:r>
        <w:rPr>
          <w:b/>
          <w:u w:val="single"/>
        </w:rPr>
        <w:t xml:space="preserve">ALL </w:t>
      </w:r>
      <w:r>
        <w:t>personnel involved and have each person initial the following assurance:</w:t>
      </w:r>
    </w:p>
    <w:p w:rsidR="0067052B" w:rsidRDefault="0067052B" w:rsidP="0067052B">
      <w:pPr>
        <w:numPr>
          <w:ilvl w:val="0"/>
          <w:numId w:val="1"/>
        </w:numPr>
      </w:pPr>
      <w:r>
        <w:t>I have read and understand the nature of these experiments.</w:t>
      </w:r>
    </w:p>
    <w:p w:rsidR="0067052B" w:rsidRDefault="0067052B" w:rsidP="0067052B">
      <w:pPr>
        <w:numPr>
          <w:ilvl w:val="0"/>
          <w:numId w:val="1"/>
        </w:numPr>
      </w:pPr>
      <w:r>
        <w:t>I have the knowledge and training required to safely handle the materials described.</w:t>
      </w:r>
    </w:p>
    <w:p w:rsidR="0067052B" w:rsidRDefault="0067052B" w:rsidP="0067052B">
      <w:pPr>
        <w:numPr>
          <w:ilvl w:val="0"/>
          <w:numId w:val="1"/>
        </w:numPr>
      </w:pPr>
      <w:r>
        <w:t>I agree to conduct these experiments in accordance with a</w:t>
      </w:r>
      <w:r w:rsidR="003F11C9">
        <w:t xml:space="preserve">ll OSU IBC policies and the </w:t>
      </w:r>
      <w:hyperlink r:id="rId5" w:history="1">
        <w:r w:rsidR="003F11C9" w:rsidRPr="003F11C9">
          <w:rPr>
            <w:rStyle w:val="Hyperlink"/>
          </w:rPr>
          <w:t>OSU Biosafety Policy</w:t>
        </w:r>
      </w:hyperlink>
      <w:r w:rsidR="003F11C9">
        <w:t xml:space="preserve">. </w:t>
      </w:r>
    </w:p>
    <w:p w:rsidR="0067052B" w:rsidRDefault="0067052B" w:rsidP="006705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8"/>
        <w:gridCol w:w="3237"/>
        <w:gridCol w:w="3237"/>
      </w:tblGrid>
      <w:tr w:rsidR="0067052B" w:rsidTr="00C94E8A">
        <w:tc>
          <w:tcPr>
            <w:tcW w:w="3294" w:type="dxa"/>
            <w:shd w:val="clear" w:color="auto" w:fill="D9D9D9"/>
          </w:tcPr>
          <w:p w:rsidR="0067052B" w:rsidRDefault="0067052B" w:rsidP="00C94E8A">
            <w:r>
              <w:t>Name</w:t>
            </w:r>
          </w:p>
        </w:tc>
        <w:tc>
          <w:tcPr>
            <w:tcW w:w="3294" w:type="dxa"/>
            <w:shd w:val="clear" w:color="auto" w:fill="D9D9D9"/>
          </w:tcPr>
          <w:p w:rsidR="0067052B" w:rsidRDefault="0067052B" w:rsidP="00C94E8A">
            <w:r>
              <w:t>Please Initial</w:t>
            </w:r>
          </w:p>
        </w:tc>
        <w:tc>
          <w:tcPr>
            <w:tcW w:w="3294" w:type="dxa"/>
            <w:shd w:val="clear" w:color="auto" w:fill="D9D9D9"/>
          </w:tcPr>
          <w:p w:rsidR="0067052B" w:rsidRDefault="0067052B" w:rsidP="00C94E8A">
            <w:r>
              <w:t>Date</w:t>
            </w:r>
          </w:p>
        </w:tc>
        <w:tc>
          <w:tcPr>
            <w:tcW w:w="3294" w:type="dxa"/>
            <w:shd w:val="clear" w:color="auto" w:fill="D9D9D9"/>
          </w:tcPr>
          <w:p w:rsidR="0067052B" w:rsidRDefault="0067052B" w:rsidP="00C94E8A">
            <w:r>
              <w:t>E-mail</w:t>
            </w:r>
          </w:p>
          <w:p w:rsidR="0067052B" w:rsidRDefault="0067052B" w:rsidP="00C94E8A"/>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63"/>
                  <w:enabled/>
                  <w:calcOnExit w:val="0"/>
                  <w:textInput/>
                </w:ffData>
              </w:fldChar>
            </w:r>
            <w:bookmarkStart w:id="0" w:name="Text163"/>
            <w:r w:rsidR="0067052B" w:rsidRPr="007C24BB">
              <w:rPr>
                <w:sz w:val="36"/>
                <w:szCs w:val="36"/>
              </w:rPr>
              <w:instrText xml:space="preserve"> FORMTEXT </w:instrText>
            </w:r>
            <w:r w:rsidRPr="007C24BB">
              <w:rPr>
                <w:sz w:val="36"/>
                <w:szCs w:val="36"/>
              </w:rPr>
            </w:r>
            <w:r w:rsidRPr="007C24BB">
              <w:rPr>
                <w:sz w:val="36"/>
                <w:szCs w:val="36"/>
              </w:rPr>
              <w:fldChar w:fldCharType="separate"/>
            </w:r>
            <w:bookmarkStart w:id="1" w:name="_GoBack"/>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bookmarkEnd w:id="1"/>
            <w:r w:rsidRPr="007C24BB">
              <w:rPr>
                <w:sz w:val="36"/>
                <w:szCs w:val="36"/>
              </w:rPr>
              <w:fldChar w:fldCharType="end"/>
            </w:r>
            <w:bookmarkEnd w:id="0"/>
          </w:p>
        </w:tc>
        <w:tc>
          <w:tcPr>
            <w:tcW w:w="3294" w:type="dxa"/>
          </w:tcPr>
          <w:p w:rsidR="0067052B" w:rsidRPr="007C24BB" w:rsidRDefault="001B0765" w:rsidP="00C94E8A">
            <w:pPr>
              <w:rPr>
                <w:sz w:val="36"/>
                <w:szCs w:val="36"/>
              </w:rPr>
            </w:pPr>
            <w:r w:rsidRPr="007C24BB">
              <w:rPr>
                <w:sz w:val="36"/>
                <w:szCs w:val="36"/>
              </w:rPr>
              <w:fldChar w:fldCharType="begin">
                <w:ffData>
                  <w:name w:val="Text173"/>
                  <w:enabled/>
                  <w:calcOnExit w:val="0"/>
                  <w:textInput/>
                </w:ffData>
              </w:fldChar>
            </w:r>
            <w:bookmarkStart w:id="2" w:name="Text173"/>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
          </w:p>
        </w:tc>
        <w:tc>
          <w:tcPr>
            <w:tcW w:w="3294" w:type="dxa"/>
          </w:tcPr>
          <w:p w:rsidR="0067052B" w:rsidRPr="007C24BB" w:rsidRDefault="001B0765" w:rsidP="00C94E8A">
            <w:pPr>
              <w:rPr>
                <w:sz w:val="36"/>
                <w:szCs w:val="36"/>
              </w:rPr>
            </w:pPr>
            <w:r w:rsidRPr="007C24BB">
              <w:rPr>
                <w:sz w:val="36"/>
                <w:szCs w:val="36"/>
              </w:rPr>
              <w:fldChar w:fldCharType="begin">
                <w:ffData>
                  <w:name w:val="Text183"/>
                  <w:enabled/>
                  <w:calcOnExit w:val="0"/>
                  <w:textInput/>
                </w:ffData>
              </w:fldChar>
            </w:r>
            <w:bookmarkStart w:id="3" w:name="Text183"/>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
          </w:p>
        </w:tc>
        <w:tc>
          <w:tcPr>
            <w:tcW w:w="3294" w:type="dxa"/>
          </w:tcPr>
          <w:p w:rsidR="0067052B" w:rsidRPr="007C24BB" w:rsidRDefault="001B0765" w:rsidP="00C94E8A">
            <w:pPr>
              <w:rPr>
                <w:sz w:val="36"/>
                <w:szCs w:val="36"/>
              </w:rPr>
            </w:pPr>
            <w:r w:rsidRPr="007C24BB">
              <w:rPr>
                <w:sz w:val="36"/>
                <w:szCs w:val="36"/>
              </w:rPr>
              <w:fldChar w:fldCharType="begin">
                <w:ffData>
                  <w:name w:val="Text193"/>
                  <w:enabled/>
                  <w:calcOnExit w:val="0"/>
                  <w:textInput/>
                </w:ffData>
              </w:fldChar>
            </w:r>
            <w:bookmarkStart w:id="4" w:name="Text193"/>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4"/>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64"/>
                  <w:enabled/>
                  <w:calcOnExit w:val="0"/>
                  <w:textInput/>
                </w:ffData>
              </w:fldChar>
            </w:r>
            <w:bookmarkStart w:id="5" w:name="Text164"/>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5"/>
          </w:p>
        </w:tc>
        <w:tc>
          <w:tcPr>
            <w:tcW w:w="3294" w:type="dxa"/>
          </w:tcPr>
          <w:p w:rsidR="0067052B" w:rsidRPr="007C24BB" w:rsidRDefault="001B0765" w:rsidP="00C94E8A">
            <w:pPr>
              <w:rPr>
                <w:sz w:val="36"/>
                <w:szCs w:val="36"/>
              </w:rPr>
            </w:pPr>
            <w:r w:rsidRPr="007C24BB">
              <w:rPr>
                <w:sz w:val="36"/>
                <w:szCs w:val="36"/>
              </w:rPr>
              <w:fldChar w:fldCharType="begin">
                <w:ffData>
                  <w:name w:val="Text174"/>
                  <w:enabled/>
                  <w:calcOnExit w:val="0"/>
                  <w:textInput/>
                </w:ffData>
              </w:fldChar>
            </w:r>
            <w:bookmarkStart w:id="6" w:name="Text174"/>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6"/>
          </w:p>
        </w:tc>
        <w:tc>
          <w:tcPr>
            <w:tcW w:w="3294" w:type="dxa"/>
          </w:tcPr>
          <w:p w:rsidR="0067052B" w:rsidRPr="007C24BB" w:rsidRDefault="001B0765" w:rsidP="00C94E8A">
            <w:pPr>
              <w:rPr>
                <w:sz w:val="36"/>
                <w:szCs w:val="36"/>
              </w:rPr>
            </w:pPr>
            <w:r w:rsidRPr="007C24BB">
              <w:rPr>
                <w:sz w:val="36"/>
                <w:szCs w:val="36"/>
              </w:rPr>
              <w:fldChar w:fldCharType="begin">
                <w:ffData>
                  <w:name w:val="Text184"/>
                  <w:enabled/>
                  <w:calcOnExit w:val="0"/>
                  <w:textInput/>
                </w:ffData>
              </w:fldChar>
            </w:r>
            <w:bookmarkStart w:id="7" w:name="Text184"/>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7"/>
          </w:p>
        </w:tc>
        <w:tc>
          <w:tcPr>
            <w:tcW w:w="3294" w:type="dxa"/>
          </w:tcPr>
          <w:p w:rsidR="0067052B" w:rsidRPr="007C24BB" w:rsidRDefault="001B0765" w:rsidP="00C94E8A">
            <w:pPr>
              <w:rPr>
                <w:sz w:val="36"/>
                <w:szCs w:val="36"/>
              </w:rPr>
            </w:pPr>
            <w:r w:rsidRPr="007C24BB">
              <w:rPr>
                <w:sz w:val="36"/>
                <w:szCs w:val="36"/>
              </w:rPr>
              <w:fldChar w:fldCharType="begin">
                <w:ffData>
                  <w:name w:val="Text194"/>
                  <w:enabled/>
                  <w:calcOnExit w:val="0"/>
                  <w:textInput/>
                </w:ffData>
              </w:fldChar>
            </w:r>
            <w:bookmarkStart w:id="8" w:name="Text194"/>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8"/>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65"/>
                  <w:enabled/>
                  <w:calcOnExit w:val="0"/>
                  <w:textInput/>
                </w:ffData>
              </w:fldChar>
            </w:r>
            <w:bookmarkStart w:id="9" w:name="Text165"/>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9"/>
          </w:p>
        </w:tc>
        <w:tc>
          <w:tcPr>
            <w:tcW w:w="3294" w:type="dxa"/>
          </w:tcPr>
          <w:p w:rsidR="0067052B" w:rsidRPr="007C24BB" w:rsidRDefault="001B0765" w:rsidP="00C94E8A">
            <w:pPr>
              <w:rPr>
                <w:sz w:val="36"/>
                <w:szCs w:val="36"/>
              </w:rPr>
            </w:pPr>
            <w:r w:rsidRPr="007C24BB">
              <w:rPr>
                <w:sz w:val="36"/>
                <w:szCs w:val="36"/>
              </w:rPr>
              <w:fldChar w:fldCharType="begin">
                <w:ffData>
                  <w:name w:val="Text175"/>
                  <w:enabled/>
                  <w:calcOnExit w:val="0"/>
                  <w:textInput/>
                </w:ffData>
              </w:fldChar>
            </w:r>
            <w:bookmarkStart w:id="10" w:name="Text175"/>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0"/>
          </w:p>
        </w:tc>
        <w:tc>
          <w:tcPr>
            <w:tcW w:w="3294" w:type="dxa"/>
          </w:tcPr>
          <w:p w:rsidR="0067052B" w:rsidRPr="007C24BB" w:rsidRDefault="001B0765" w:rsidP="00C94E8A">
            <w:pPr>
              <w:rPr>
                <w:sz w:val="36"/>
                <w:szCs w:val="36"/>
              </w:rPr>
            </w:pPr>
            <w:r w:rsidRPr="007C24BB">
              <w:rPr>
                <w:sz w:val="36"/>
                <w:szCs w:val="36"/>
              </w:rPr>
              <w:fldChar w:fldCharType="begin">
                <w:ffData>
                  <w:name w:val="Text185"/>
                  <w:enabled/>
                  <w:calcOnExit w:val="0"/>
                  <w:textInput/>
                </w:ffData>
              </w:fldChar>
            </w:r>
            <w:bookmarkStart w:id="11" w:name="Text185"/>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1"/>
          </w:p>
        </w:tc>
        <w:tc>
          <w:tcPr>
            <w:tcW w:w="3294" w:type="dxa"/>
          </w:tcPr>
          <w:p w:rsidR="0067052B" w:rsidRPr="007C24BB" w:rsidRDefault="001B0765" w:rsidP="00C94E8A">
            <w:pPr>
              <w:rPr>
                <w:sz w:val="36"/>
                <w:szCs w:val="36"/>
              </w:rPr>
            </w:pPr>
            <w:r w:rsidRPr="007C24BB">
              <w:rPr>
                <w:sz w:val="36"/>
                <w:szCs w:val="36"/>
              </w:rPr>
              <w:fldChar w:fldCharType="begin">
                <w:ffData>
                  <w:name w:val="Text195"/>
                  <w:enabled/>
                  <w:calcOnExit w:val="0"/>
                  <w:textInput/>
                </w:ffData>
              </w:fldChar>
            </w:r>
            <w:bookmarkStart w:id="12" w:name="Text195"/>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2"/>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66"/>
                  <w:enabled/>
                  <w:calcOnExit w:val="0"/>
                  <w:textInput/>
                </w:ffData>
              </w:fldChar>
            </w:r>
            <w:bookmarkStart w:id="13" w:name="Text166"/>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3"/>
          </w:p>
        </w:tc>
        <w:tc>
          <w:tcPr>
            <w:tcW w:w="3294" w:type="dxa"/>
          </w:tcPr>
          <w:p w:rsidR="0067052B" w:rsidRPr="007C24BB" w:rsidRDefault="001B0765" w:rsidP="00C94E8A">
            <w:pPr>
              <w:rPr>
                <w:sz w:val="36"/>
                <w:szCs w:val="36"/>
              </w:rPr>
            </w:pPr>
            <w:r w:rsidRPr="007C24BB">
              <w:rPr>
                <w:sz w:val="36"/>
                <w:szCs w:val="36"/>
              </w:rPr>
              <w:fldChar w:fldCharType="begin">
                <w:ffData>
                  <w:name w:val="Text176"/>
                  <w:enabled/>
                  <w:calcOnExit w:val="0"/>
                  <w:textInput/>
                </w:ffData>
              </w:fldChar>
            </w:r>
            <w:bookmarkStart w:id="14" w:name="Text176"/>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4"/>
          </w:p>
        </w:tc>
        <w:tc>
          <w:tcPr>
            <w:tcW w:w="3294" w:type="dxa"/>
          </w:tcPr>
          <w:p w:rsidR="0067052B" w:rsidRPr="007C24BB" w:rsidRDefault="001B0765" w:rsidP="00C94E8A">
            <w:pPr>
              <w:rPr>
                <w:sz w:val="36"/>
                <w:szCs w:val="36"/>
              </w:rPr>
            </w:pPr>
            <w:r w:rsidRPr="007C24BB">
              <w:rPr>
                <w:sz w:val="36"/>
                <w:szCs w:val="36"/>
              </w:rPr>
              <w:fldChar w:fldCharType="begin">
                <w:ffData>
                  <w:name w:val="Text186"/>
                  <w:enabled/>
                  <w:calcOnExit w:val="0"/>
                  <w:textInput/>
                </w:ffData>
              </w:fldChar>
            </w:r>
            <w:bookmarkStart w:id="15" w:name="Text186"/>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5"/>
          </w:p>
        </w:tc>
        <w:tc>
          <w:tcPr>
            <w:tcW w:w="3294" w:type="dxa"/>
          </w:tcPr>
          <w:p w:rsidR="0067052B" w:rsidRPr="007C24BB" w:rsidRDefault="001B0765" w:rsidP="00C94E8A">
            <w:pPr>
              <w:rPr>
                <w:sz w:val="36"/>
                <w:szCs w:val="36"/>
              </w:rPr>
            </w:pPr>
            <w:r w:rsidRPr="007C24BB">
              <w:rPr>
                <w:sz w:val="36"/>
                <w:szCs w:val="36"/>
              </w:rPr>
              <w:fldChar w:fldCharType="begin">
                <w:ffData>
                  <w:name w:val="Text196"/>
                  <w:enabled/>
                  <w:calcOnExit w:val="0"/>
                  <w:textInput/>
                </w:ffData>
              </w:fldChar>
            </w:r>
            <w:bookmarkStart w:id="16" w:name="Text196"/>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6"/>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67"/>
                  <w:enabled/>
                  <w:calcOnExit w:val="0"/>
                  <w:textInput/>
                </w:ffData>
              </w:fldChar>
            </w:r>
            <w:bookmarkStart w:id="17" w:name="Text167"/>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7"/>
          </w:p>
        </w:tc>
        <w:tc>
          <w:tcPr>
            <w:tcW w:w="3294" w:type="dxa"/>
          </w:tcPr>
          <w:p w:rsidR="0067052B" w:rsidRPr="007C24BB" w:rsidRDefault="001B0765" w:rsidP="00C94E8A">
            <w:pPr>
              <w:rPr>
                <w:sz w:val="36"/>
                <w:szCs w:val="36"/>
              </w:rPr>
            </w:pPr>
            <w:r w:rsidRPr="007C24BB">
              <w:rPr>
                <w:sz w:val="36"/>
                <w:szCs w:val="36"/>
              </w:rPr>
              <w:fldChar w:fldCharType="begin">
                <w:ffData>
                  <w:name w:val="Text177"/>
                  <w:enabled/>
                  <w:calcOnExit w:val="0"/>
                  <w:textInput/>
                </w:ffData>
              </w:fldChar>
            </w:r>
            <w:bookmarkStart w:id="18" w:name="Text177"/>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8"/>
          </w:p>
        </w:tc>
        <w:tc>
          <w:tcPr>
            <w:tcW w:w="3294" w:type="dxa"/>
          </w:tcPr>
          <w:p w:rsidR="0067052B" w:rsidRPr="007C24BB" w:rsidRDefault="001B0765" w:rsidP="00C94E8A">
            <w:pPr>
              <w:rPr>
                <w:sz w:val="36"/>
                <w:szCs w:val="36"/>
              </w:rPr>
            </w:pPr>
            <w:r w:rsidRPr="007C24BB">
              <w:rPr>
                <w:sz w:val="36"/>
                <w:szCs w:val="36"/>
              </w:rPr>
              <w:fldChar w:fldCharType="begin">
                <w:ffData>
                  <w:name w:val="Text187"/>
                  <w:enabled/>
                  <w:calcOnExit w:val="0"/>
                  <w:textInput/>
                </w:ffData>
              </w:fldChar>
            </w:r>
            <w:bookmarkStart w:id="19" w:name="Text187"/>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19"/>
          </w:p>
        </w:tc>
        <w:tc>
          <w:tcPr>
            <w:tcW w:w="3294" w:type="dxa"/>
          </w:tcPr>
          <w:p w:rsidR="0067052B" w:rsidRPr="007C24BB" w:rsidRDefault="001B0765" w:rsidP="00C94E8A">
            <w:pPr>
              <w:rPr>
                <w:sz w:val="36"/>
                <w:szCs w:val="36"/>
              </w:rPr>
            </w:pPr>
            <w:r w:rsidRPr="007C24BB">
              <w:rPr>
                <w:sz w:val="36"/>
                <w:szCs w:val="36"/>
              </w:rPr>
              <w:fldChar w:fldCharType="begin">
                <w:ffData>
                  <w:name w:val="Text197"/>
                  <w:enabled/>
                  <w:calcOnExit w:val="0"/>
                  <w:textInput/>
                </w:ffData>
              </w:fldChar>
            </w:r>
            <w:bookmarkStart w:id="20" w:name="Text197"/>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0"/>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68"/>
                  <w:enabled/>
                  <w:calcOnExit w:val="0"/>
                  <w:textInput/>
                </w:ffData>
              </w:fldChar>
            </w:r>
            <w:bookmarkStart w:id="21" w:name="Text168"/>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1"/>
          </w:p>
        </w:tc>
        <w:tc>
          <w:tcPr>
            <w:tcW w:w="3294" w:type="dxa"/>
          </w:tcPr>
          <w:p w:rsidR="0067052B" w:rsidRPr="007C24BB" w:rsidRDefault="001B0765" w:rsidP="00C94E8A">
            <w:pPr>
              <w:rPr>
                <w:sz w:val="36"/>
                <w:szCs w:val="36"/>
              </w:rPr>
            </w:pPr>
            <w:r w:rsidRPr="007C24BB">
              <w:rPr>
                <w:sz w:val="36"/>
                <w:szCs w:val="36"/>
              </w:rPr>
              <w:fldChar w:fldCharType="begin">
                <w:ffData>
                  <w:name w:val="Text178"/>
                  <w:enabled/>
                  <w:calcOnExit w:val="0"/>
                  <w:textInput/>
                </w:ffData>
              </w:fldChar>
            </w:r>
            <w:bookmarkStart w:id="22" w:name="Text178"/>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2"/>
          </w:p>
        </w:tc>
        <w:tc>
          <w:tcPr>
            <w:tcW w:w="3294" w:type="dxa"/>
          </w:tcPr>
          <w:p w:rsidR="0067052B" w:rsidRPr="007C24BB" w:rsidRDefault="001B0765" w:rsidP="00C94E8A">
            <w:pPr>
              <w:rPr>
                <w:sz w:val="36"/>
                <w:szCs w:val="36"/>
              </w:rPr>
            </w:pPr>
            <w:r w:rsidRPr="007C24BB">
              <w:rPr>
                <w:sz w:val="36"/>
                <w:szCs w:val="36"/>
              </w:rPr>
              <w:fldChar w:fldCharType="begin">
                <w:ffData>
                  <w:name w:val="Text188"/>
                  <w:enabled/>
                  <w:calcOnExit w:val="0"/>
                  <w:textInput/>
                </w:ffData>
              </w:fldChar>
            </w:r>
            <w:bookmarkStart w:id="23" w:name="Text188"/>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3"/>
          </w:p>
        </w:tc>
        <w:tc>
          <w:tcPr>
            <w:tcW w:w="3294" w:type="dxa"/>
          </w:tcPr>
          <w:p w:rsidR="0067052B" w:rsidRPr="007C24BB" w:rsidRDefault="001B0765" w:rsidP="00C94E8A">
            <w:pPr>
              <w:rPr>
                <w:sz w:val="36"/>
                <w:szCs w:val="36"/>
              </w:rPr>
            </w:pPr>
            <w:r w:rsidRPr="007C24BB">
              <w:rPr>
                <w:sz w:val="36"/>
                <w:szCs w:val="36"/>
              </w:rPr>
              <w:fldChar w:fldCharType="begin">
                <w:ffData>
                  <w:name w:val="Text198"/>
                  <w:enabled/>
                  <w:calcOnExit w:val="0"/>
                  <w:textInput/>
                </w:ffData>
              </w:fldChar>
            </w:r>
            <w:bookmarkStart w:id="24" w:name="Text198"/>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4"/>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69"/>
                  <w:enabled/>
                  <w:calcOnExit w:val="0"/>
                  <w:textInput/>
                </w:ffData>
              </w:fldChar>
            </w:r>
            <w:bookmarkStart w:id="25" w:name="Text169"/>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5"/>
          </w:p>
        </w:tc>
        <w:tc>
          <w:tcPr>
            <w:tcW w:w="3294" w:type="dxa"/>
          </w:tcPr>
          <w:p w:rsidR="0067052B" w:rsidRPr="007C24BB" w:rsidRDefault="001B0765" w:rsidP="00C94E8A">
            <w:pPr>
              <w:rPr>
                <w:sz w:val="36"/>
                <w:szCs w:val="36"/>
              </w:rPr>
            </w:pPr>
            <w:r w:rsidRPr="007C24BB">
              <w:rPr>
                <w:sz w:val="36"/>
                <w:szCs w:val="36"/>
              </w:rPr>
              <w:fldChar w:fldCharType="begin">
                <w:ffData>
                  <w:name w:val="Text179"/>
                  <w:enabled/>
                  <w:calcOnExit w:val="0"/>
                  <w:textInput/>
                </w:ffData>
              </w:fldChar>
            </w:r>
            <w:bookmarkStart w:id="26" w:name="Text179"/>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6"/>
          </w:p>
        </w:tc>
        <w:tc>
          <w:tcPr>
            <w:tcW w:w="3294" w:type="dxa"/>
          </w:tcPr>
          <w:p w:rsidR="0067052B" w:rsidRPr="007C24BB" w:rsidRDefault="001B0765" w:rsidP="00C94E8A">
            <w:pPr>
              <w:rPr>
                <w:sz w:val="36"/>
                <w:szCs w:val="36"/>
              </w:rPr>
            </w:pPr>
            <w:r w:rsidRPr="007C24BB">
              <w:rPr>
                <w:sz w:val="36"/>
                <w:szCs w:val="36"/>
              </w:rPr>
              <w:fldChar w:fldCharType="begin">
                <w:ffData>
                  <w:name w:val="Text189"/>
                  <w:enabled/>
                  <w:calcOnExit w:val="0"/>
                  <w:textInput/>
                </w:ffData>
              </w:fldChar>
            </w:r>
            <w:bookmarkStart w:id="27" w:name="Text189"/>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7"/>
          </w:p>
        </w:tc>
        <w:tc>
          <w:tcPr>
            <w:tcW w:w="3294" w:type="dxa"/>
          </w:tcPr>
          <w:p w:rsidR="0067052B" w:rsidRPr="007C24BB" w:rsidRDefault="001B0765" w:rsidP="00C94E8A">
            <w:pPr>
              <w:rPr>
                <w:sz w:val="36"/>
                <w:szCs w:val="36"/>
              </w:rPr>
            </w:pPr>
            <w:r w:rsidRPr="007C24BB">
              <w:rPr>
                <w:sz w:val="36"/>
                <w:szCs w:val="36"/>
              </w:rPr>
              <w:fldChar w:fldCharType="begin">
                <w:ffData>
                  <w:name w:val="Text199"/>
                  <w:enabled/>
                  <w:calcOnExit w:val="0"/>
                  <w:textInput/>
                </w:ffData>
              </w:fldChar>
            </w:r>
            <w:bookmarkStart w:id="28" w:name="Text199"/>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8"/>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70"/>
                  <w:enabled/>
                  <w:calcOnExit w:val="0"/>
                  <w:textInput/>
                </w:ffData>
              </w:fldChar>
            </w:r>
            <w:bookmarkStart w:id="29" w:name="Text170"/>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29"/>
          </w:p>
        </w:tc>
        <w:tc>
          <w:tcPr>
            <w:tcW w:w="3294" w:type="dxa"/>
          </w:tcPr>
          <w:p w:rsidR="0067052B" w:rsidRPr="007C24BB" w:rsidRDefault="001B0765" w:rsidP="00C94E8A">
            <w:pPr>
              <w:rPr>
                <w:sz w:val="36"/>
                <w:szCs w:val="36"/>
              </w:rPr>
            </w:pPr>
            <w:r w:rsidRPr="007C24BB">
              <w:rPr>
                <w:sz w:val="36"/>
                <w:szCs w:val="36"/>
              </w:rPr>
              <w:fldChar w:fldCharType="begin">
                <w:ffData>
                  <w:name w:val="Text180"/>
                  <w:enabled/>
                  <w:calcOnExit w:val="0"/>
                  <w:textInput/>
                </w:ffData>
              </w:fldChar>
            </w:r>
            <w:bookmarkStart w:id="30" w:name="Text180"/>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0"/>
          </w:p>
        </w:tc>
        <w:tc>
          <w:tcPr>
            <w:tcW w:w="3294" w:type="dxa"/>
          </w:tcPr>
          <w:p w:rsidR="0067052B" w:rsidRPr="007C24BB" w:rsidRDefault="001B0765" w:rsidP="00C94E8A">
            <w:pPr>
              <w:rPr>
                <w:sz w:val="36"/>
                <w:szCs w:val="36"/>
              </w:rPr>
            </w:pPr>
            <w:r w:rsidRPr="007C24BB">
              <w:rPr>
                <w:sz w:val="36"/>
                <w:szCs w:val="36"/>
              </w:rPr>
              <w:fldChar w:fldCharType="begin">
                <w:ffData>
                  <w:name w:val="Text190"/>
                  <w:enabled/>
                  <w:calcOnExit w:val="0"/>
                  <w:textInput/>
                </w:ffData>
              </w:fldChar>
            </w:r>
            <w:bookmarkStart w:id="31" w:name="Text190"/>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1"/>
          </w:p>
        </w:tc>
        <w:tc>
          <w:tcPr>
            <w:tcW w:w="3294" w:type="dxa"/>
          </w:tcPr>
          <w:p w:rsidR="0067052B" w:rsidRPr="007C24BB" w:rsidRDefault="001B0765" w:rsidP="00C94E8A">
            <w:pPr>
              <w:rPr>
                <w:sz w:val="36"/>
                <w:szCs w:val="36"/>
              </w:rPr>
            </w:pPr>
            <w:r w:rsidRPr="007C24BB">
              <w:rPr>
                <w:sz w:val="36"/>
                <w:szCs w:val="36"/>
              </w:rPr>
              <w:fldChar w:fldCharType="begin">
                <w:ffData>
                  <w:name w:val="Text200"/>
                  <w:enabled/>
                  <w:calcOnExit w:val="0"/>
                  <w:textInput/>
                </w:ffData>
              </w:fldChar>
            </w:r>
            <w:bookmarkStart w:id="32" w:name="Text200"/>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2"/>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72"/>
                  <w:enabled/>
                  <w:calcOnExit w:val="0"/>
                  <w:textInput/>
                </w:ffData>
              </w:fldChar>
            </w:r>
            <w:bookmarkStart w:id="33" w:name="Text172"/>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3"/>
          </w:p>
        </w:tc>
        <w:tc>
          <w:tcPr>
            <w:tcW w:w="3294" w:type="dxa"/>
          </w:tcPr>
          <w:p w:rsidR="0067052B" w:rsidRPr="007C24BB" w:rsidRDefault="001B0765" w:rsidP="00C94E8A">
            <w:pPr>
              <w:rPr>
                <w:sz w:val="36"/>
                <w:szCs w:val="36"/>
              </w:rPr>
            </w:pPr>
            <w:r w:rsidRPr="007C24BB">
              <w:rPr>
                <w:sz w:val="36"/>
                <w:szCs w:val="36"/>
              </w:rPr>
              <w:fldChar w:fldCharType="begin">
                <w:ffData>
                  <w:name w:val="Text181"/>
                  <w:enabled/>
                  <w:calcOnExit w:val="0"/>
                  <w:textInput/>
                </w:ffData>
              </w:fldChar>
            </w:r>
            <w:bookmarkStart w:id="34" w:name="Text181"/>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4"/>
          </w:p>
        </w:tc>
        <w:tc>
          <w:tcPr>
            <w:tcW w:w="3294" w:type="dxa"/>
          </w:tcPr>
          <w:p w:rsidR="0067052B" w:rsidRPr="007C24BB" w:rsidRDefault="001B0765" w:rsidP="00C94E8A">
            <w:pPr>
              <w:rPr>
                <w:sz w:val="36"/>
                <w:szCs w:val="36"/>
              </w:rPr>
            </w:pPr>
            <w:r w:rsidRPr="007C24BB">
              <w:rPr>
                <w:sz w:val="36"/>
                <w:szCs w:val="36"/>
              </w:rPr>
              <w:fldChar w:fldCharType="begin">
                <w:ffData>
                  <w:name w:val="Text191"/>
                  <w:enabled/>
                  <w:calcOnExit w:val="0"/>
                  <w:textInput/>
                </w:ffData>
              </w:fldChar>
            </w:r>
            <w:bookmarkStart w:id="35" w:name="Text191"/>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5"/>
          </w:p>
        </w:tc>
        <w:tc>
          <w:tcPr>
            <w:tcW w:w="3294" w:type="dxa"/>
          </w:tcPr>
          <w:p w:rsidR="0067052B" w:rsidRPr="007C24BB" w:rsidRDefault="001B0765" w:rsidP="00C94E8A">
            <w:pPr>
              <w:rPr>
                <w:sz w:val="36"/>
                <w:szCs w:val="36"/>
              </w:rPr>
            </w:pPr>
            <w:r w:rsidRPr="007C24BB">
              <w:rPr>
                <w:sz w:val="36"/>
                <w:szCs w:val="36"/>
              </w:rPr>
              <w:fldChar w:fldCharType="begin">
                <w:ffData>
                  <w:name w:val="Text201"/>
                  <w:enabled/>
                  <w:calcOnExit w:val="0"/>
                  <w:textInput/>
                </w:ffData>
              </w:fldChar>
            </w:r>
            <w:bookmarkStart w:id="36" w:name="Text201"/>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6"/>
          </w:p>
        </w:tc>
      </w:tr>
      <w:tr w:rsidR="0067052B" w:rsidRPr="007C24BB" w:rsidTr="00C94E8A">
        <w:tc>
          <w:tcPr>
            <w:tcW w:w="3294" w:type="dxa"/>
          </w:tcPr>
          <w:p w:rsidR="0067052B" w:rsidRPr="007C24BB" w:rsidRDefault="001B0765" w:rsidP="00C94E8A">
            <w:pPr>
              <w:rPr>
                <w:sz w:val="36"/>
                <w:szCs w:val="36"/>
              </w:rPr>
            </w:pPr>
            <w:r w:rsidRPr="007C24BB">
              <w:rPr>
                <w:sz w:val="36"/>
                <w:szCs w:val="36"/>
              </w:rPr>
              <w:fldChar w:fldCharType="begin">
                <w:ffData>
                  <w:name w:val="Text171"/>
                  <w:enabled/>
                  <w:calcOnExit w:val="0"/>
                  <w:textInput/>
                </w:ffData>
              </w:fldChar>
            </w:r>
            <w:bookmarkStart w:id="37" w:name="Text171"/>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7"/>
          </w:p>
        </w:tc>
        <w:tc>
          <w:tcPr>
            <w:tcW w:w="3294" w:type="dxa"/>
          </w:tcPr>
          <w:p w:rsidR="0067052B" w:rsidRPr="007C24BB" w:rsidRDefault="001B0765" w:rsidP="00C94E8A">
            <w:pPr>
              <w:rPr>
                <w:sz w:val="36"/>
                <w:szCs w:val="36"/>
              </w:rPr>
            </w:pPr>
            <w:r w:rsidRPr="007C24BB">
              <w:rPr>
                <w:sz w:val="36"/>
                <w:szCs w:val="36"/>
              </w:rPr>
              <w:fldChar w:fldCharType="begin">
                <w:ffData>
                  <w:name w:val="Text182"/>
                  <w:enabled/>
                  <w:calcOnExit w:val="0"/>
                  <w:textInput/>
                </w:ffData>
              </w:fldChar>
            </w:r>
            <w:bookmarkStart w:id="38" w:name="Text182"/>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8"/>
          </w:p>
        </w:tc>
        <w:tc>
          <w:tcPr>
            <w:tcW w:w="3294" w:type="dxa"/>
          </w:tcPr>
          <w:p w:rsidR="0067052B" w:rsidRPr="007C24BB" w:rsidRDefault="001B0765" w:rsidP="00C94E8A">
            <w:pPr>
              <w:rPr>
                <w:sz w:val="36"/>
                <w:szCs w:val="36"/>
              </w:rPr>
            </w:pPr>
            <w:r w:rsidRPr="007C24BB">
              <w:rPr>
                <w:sz w:val="36"/>
                <w:szCs w:val="36"/>
              </w:rPr>
              <w:fldChar w:fldCharType="begin">
                <w:ffData>
                  <w:name w:val="Text192"/>
                  <w:enabled/>
                  <w:calcOnExit w:val="0"/>
                  <w:textInput/>
                </w:ffData>
              </w:fldChar>
            </w:r>
            <w:bookmarkStart w:id="39" w:name="Text192"/>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39"/>
          </w:p>
        </w:tc>
        <w:tc>
          <w:tcPr>
            <w:tcW w:w="3294" w:type="dxa"/>
          </w:tcPr>
          <w:p w:rsidR="0067052B" w:rsidRPr="007C24BB" w:rsidRDefault="001B0765" w:rsidP="00C94E8A">
            <w:pPr>
              <w:rPr>
                <w:sz w:val="36"/>
                <w:szCs w:val="36"/>
              </w:rPr>
            </w:pPr>
            <w:r w:rsidRPr="007C24BB">
              <w:rPr>
                <w:sz w:val="36"/>
                <w:szCs w:val="36"/>
              </w:rPr>
              <w:fldChar w:fldCharType="begin">
                <w:ffData>
                  <w:name w:val="Text202"/>
                  <w:enabled/>
                  <w:calcOnExit w:val="0"/>
                  <w:textInput/>
                </w:ffData>
              </w:fldChar>
            </w:r>
            <w:bookmarkStart w:id="40" w:name="Text202"/>
            <w:r w:rsidR="0067052B" w:rsidRPr="007C24BB">
              <w:rPr>
                <w:sz w:val="36"/>
                <w:szCs w:val="36"/>
              </w:rPr>
              <w:instrText xml:space="preserve"> FORMTEXT </w:instrText>
            </w:r>
            <w:r w:rsidRPr="007C24BB">
              <w:rPr>
                <w:sz w:val="36"/>
                <w:szCs w:val="36"/>
              </w:rPr>
            </w:r>
            <w:r w:rsidRPr="007C24BB">
              <w:rPr>
                <w:sz w:val="36"/>
                <w:szCs w:val="36"/>
              </w:rPr>
              <w:fldChar w:fldCharType="separate"/>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0067052B" w:rsidRPr="007C24BB">
              <w:rPr>
                <w:noProof/>
                <w:sz w:val="36"/>
                <w:szCs w:val="36"/>
              </w:rPr>
              <w:t> </w:t>
            </w:r>
            <w:r w:rsidRPr="007C24BB">
              <w:rPr>
                <w:sz w:val="36"/>
                <w:szCs w:val="36"/>
              </w:rPr>
              <w:fldChar w:fldCharType="end"/>
            </w:r>
            <w:bookmarkEnd w:id="40"/>
          </w:p>
        </w:tc>
      </w:tr>
    </w:tbl>
    <w:p w:rsidR="0067052B" w:rsidRDefault="0067052B" w:rsidP="0067052B"/>
    <w:p w:rsidR="0067052B" w:rsidRDefault="0067052B" w:rsidP="0067052B">
      <w:pPr>
        <w:pBdr>
          <w:bottom w:val="thinThickThinSmallGap" w:sz="24" w:space="1" w:color="auto"/>
        </w:pBdr>
      </w:pPr>
    </w:p>
    <w:p w:rsidR="006823C6" w:rsidRDefault="003F11C9"/>
    <w:sectPr w:rsidR="006823C6" w:rsidSect="006705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D22F1"/>
    <w:multiLevelType w:val="hybridMultilevel"/>
    <w:tmpl w:val="696AA6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BLHNezICxgJRmWsSO21S6HAbSvD6KDHLvoDxyBBSl2PkBp0P6JtKincrIr7c+56vobA1Yplh+rMFMg09EnU8A==" w:salt="hTeAXUUY5igXvSB+1vBGw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2B"/>
    <w:rsid w:val="00035DBF"/>
    <w:rsid w:val="001B0765"/>
    <w:rsid w:val="001B3956"/>
    <w:rsid w:val="003F11C9"/>
    <w:rsid w:val="005A640E"/>
    <w:rsid w:val="0067052B"/>
    <w:rsid w:val="008306F7"/>
    <w:rsid w:val="00AA7C1F"/>
    <w:rsid w:val="00B4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93E1C-F6E2-4B81-8527-A1A2C939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052B"/>
    <w:rPr>
      <w:color w:val="0000FF"/>
      <w:u w:val="single"/>
    </w:rPr>
  </w:style>
  <w:style w:type="character" w:styleId="FollowedHyperlink">
    <w:name w:val="FollowedHyperlink"/>
    <w:basedOn w:val="DefaultParagraphFont"/>
    <w:uiPriority w:val="99"/>
    <w:semiHidden/>
    <w:unhideWhenUsed/>
    <w:rsid w:val="003F1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pliance.okstate.edu/ibc/biosafet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scarria</dc:creator>
  <cp:keywords/>
  <dc:description/>
  <cp:lastModifiedBy>James, Mindy</cp:lastModifiedBy>
  <cp:revision>3</cp:revision>
  <dcterms:created xsi:type="dcterms:W3CDTF">2015-04-08T18:27:00Z</dcterms:created>
  <dcterms:modified xsi:type="dcterms:W3CDTF">2015-04-08T18:32:00Z</dcterms:modified>
</cp:coreProperties>
</file>