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AF566" w14:textId="77777777" w:rsidR="000D2F29" w:rsidRDefault="00644343">
      <w:pPr>
        <w:pStyle w:val="BodyText"/>
        <w:spacing w:before="7"/>
        <w:rPr>
          <w:sz w:val="24"/>
        </w:rPr>
      </w:pPr>
      <w:r>
        <w:pict w14:anchorId="00B8B28A">
          <v:group id="_x0000_s1026" style="position:absolute;margin-left:36.75pt;margin-top:87.95pt;width:545.75pt;height:3.75pt;z-index:-251658240;mso-position-horizontal-relative:page;mso-position-vertical-relative:page" coordorigin="735,1759" coordsize="10915,75">
            <v:line id="_x0000_s1028" style="position:absolute" from="775,1817" to="11650,1817" strokecolor="#818181" strokeweight="1.75pt"/>
            <v:line id="_x0000_s1027" style="position:absolute" from="735,1777" to="11610,1777" strokeweight="1.75pt"/>
            <w10:wrap anchorx="page" anchory="page"/>
          </v:group>
        </w:pict>
      </w:r>
    </w:p>
    <w:p w14:paraId="2AD51150" w14:textId="77777777" w:rsidR="000D2F29" w:rsidRDefault="00644343">
      <w:pPr>
        <w:spacing w:before="89"/>
        <w:ind w:left="1560"/>
        <w:rPr>
          <w:b/>
          <w:sz w:val="28"/>
        </w:rPr>
      </w:pPr>
      <w:r>
        <w:rPr>
          <w:noProof/>
        </w:rPr>
        <w:drawing>
          <wp:anchor distT="0" distB="0" distL="0" distR="0" simplePos="0" relativeHeight="251657216" behindDoc="0" locked="0" layoutInCell="1" allowOverlap="1" wp14:anchorId="48A60251" wp14:editId="23B3C162">
            <wp:simplePos x="0" y="0"/>
            <wp:positionH relativeFrom="page">
              <wp:posOffset>914399</wp:posOffset>
            </wp:positionH>
            <wp:positionV relativeFrom="paragraph">
              <wp:posOffset>-179827</wp:posOffset>
            </wp:positionV>
            <wp:extent cx="554989" cy="554989"/>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54989" cy="554989"/>
                    </a:xfrm>
                    <a:prstGeom prst="rect">
                      <a:avLst/>
                    </a:prstGeom>
                  </pic:spPr>
                </pic:pic>
              </a:graphicData>
            </a:graphic>
          </wp:anchor>
        </w:drawing>
      </w:r>
      <w:r>
        <w:rPr>
          <w:b/>
          <w:sz w:val="28"/>
        </w:rPr>
        <w:t>University Research Compliance</w:t>
      </w:r>
    </w:p>
    <w:p w14:paraId="4B05F9F0" w14:textId="77777777" w:rsidR="000D2F29" w:rsidRDefault="000D2F29">
      <w:pPr>
        <w:pStyle w:val="BodyText"/>
        <w:spacing w:before="6"/>
        <w:rPr>
          <w:b/>
          <w:sz w:val="39"/>
        </w:rPr>
      </w:pPr>
    </w:p>
    <w:p w14:paraId="3F5237CA" w14:textId="77777777" w:rsidR="000D2F29" w:rsidRDefault="00644343">
      <w:pPr>
        <w:spacing w:line="365" w:lineRule="exact"/>
        <w:ind w:left="1911" w:right="1855"/>
        <w:jc w:val="center"/>
        <w:rPr>
          <w:b/>
          <w:sz w:val="32"/>
        </w:rPr>
      </w:pPr>
      <w:r>
        <w:rPr>
          <w:b/>
          <w:sz w:val="32"/>
        </w:rPr>
        <w:t>PARTICIPANT INFORMATION</w:t>
      </w:r>
      <w:r>
        <w:rPr>
          <w:b/>
          <w:spacing w:val="-13"/>
          <w:sz w:val="32"/>
        </w:rPr>
        <w:t xml:space="preserve"> </w:t>
      </w:r>
      <w:r>
        <w:rPr>
          <w:b/>
          <w:sz w:val="32"/>
        </w:rPr>
        <w:t>FORM</w:t>
      </w:r>
    </w:p>
    <w:p w14:paraId="503324C9" w14:textId="77777777" w:rsidR="000D2F29" w:rsidRDefault="00644343">
      <w:pPr>
        <w:spacing w:line="273" w:lineRule="exact"/>
        <w:ind w:left="1913" w:right="1854"/>
        <w:jc w:val="center"/>
        <w:rPr>
          <w:sz w:val="24"/>
        </w:rPr>
      </w:pPr>
      <w:r>
        <w:rPr>
          <w:sz w:val="24"/>
        </w:rPr>
        <w:t>Evaluation of IRB Procedures Regarding Informed</w:t>
      </w:r>
      <w:r>
        <w:rPr>
          <w:spacing w:val="-16"/>
          <w:sz w:val="24"/>
        </w:rPr>
        <w:t xml:space="preserve"> </w:t>
      </w:r>
      <w:r>
        <w:rPr>
          <w:sz w:val="24"/>
        </w:rPr>
        <w:t>Consent</w:t>
      </w:r>
    </w:p>
    <w:p w14:paraId="55171C25" w14:textId="77777777" w:rsidR="000D2F29" w:rsidRDefault="000D2F29">
      <w:pPr>
        <w:pStyle w:val="BodyText"/>
        <w:spacing w:before="3"/>
        <w:rPr>
          <w:sz w:val="12"/>
        </w:rPr>
      </w:pPr>
    </w:p>
    <w:p w14:paraId="729F8B35" w14:textId="1F86D57B" w:rsidR="000D2F29" w:rsidRDefault="00644343">
      <w:pPr>
        <w:pStyle w:val="BodyText"/>
        <w:spacing w:before="91"/>
        <w:ind w:left="119" w:right="91"/>
      </w:pPr>
      <w:r>
        <w:t xml:space="preserve">You are invited to be in a research study about the use of informed consent in research conducted by </w:t>
      </w:r>
      <w:r>
        <w:t>Dawnett Watkins, University Research Compliance, Oklahoma State University, under the direction of Dr. Michael Criss, Human Development &amp; Family Sciences, Oklahoma State University.</w:t>
      </w:r>
      <w:r>
        <w:t xml:space="preserve"> Your participation in this research is voluntary. There is no penalty for refusal to participate, and you are free to withdraw your consent and participation in this project at any time.</w:t>
      </w:r>
    </w:p>
    <w:p w14:paraId="6DAC734D" w14:textId="77777777" w:rsidR="000D2F29" w:rsidRDefault="000D2F29">
      <w:pPr>
        <w:pStyle w:val="BodyText"/>
      </w:pPr>
    </w:p>
    <w:p w14:paraId="0BD04557" w14:textId="77777777" w:rsidR="000D2F29" w:rsidRDefault="00644343">
      <w:pPr>
        <w:ind w:left="119" w:right="389"/>
        <w:rPr>
          <w:sz w:val="20"/>
        </w:rPr>
      </w:pPr>
      <w:r>
        <w:rPr>
          <w:b/>
          <w:sz w:val="20"/>
        </w:rPr>
        <w:t>If you agree to be in this study, w</w:t>
      </w:r>
      <w:r>
        <w:rPr>
          <w:b/>
          <w:sz w:val="20"/>
        </w:rPr>
        <w:t xml:space="preserve">e would ask you to do the following things: </w:t>
      </w:r>
      <w:r>
        <w:rPr>
          <w:sz w:val="20"/>
        </w:rPr>
        <w:t>Complete an online survey that will take 30 minutes.</w:t>
      </w:r>
    </w:p>
    <w:p w14:paraId="5000D187" w14:textId="77777777" w:rsidR="000D2F29" w:rsidRDefault="000D2F29">
      <w:pPr>
        <w:pStyle w:val="BodyText"/>
        <w:spacing w:before="11"/>
        <w:rPr>
          <w:sz w:val="19"/>
        </w:rPr>
      </w:pPr>
    </w:p>
    <w:p w14:paraId="4A73075A" w14:textId="77777777" w:rsidR="000D2F29" w:rsidRDefault="00644343">
      <w:pPr>
        <w:pStyle w:val="BodyText"/>
        <w:ind w:left="119"/>
      </w:pPr>
      <w:r>
        <w:rPr>
          <w:b/>
        </w:rPr>
        <w:t xml:space="preserve">Compensation: </w:t>
      </w:r>
      <w:r>
        <w:t>You will receive no payment for participating in this study.</w:t>
      </w:r>
    </w:p>
    <w:p w14:paraId="39EDE355" w14:textId="77777777" w:rsidR="000D2F29" w:rsidRDefault="000D2F29">
      <w:pPr>
        <w:pStyle w:val="BodyText"/>
        <w:spacing w:before="1"/>
      </w:pPr>
    </w:p>
    <w:p w14:paraId="76371356" w14:textId="77777777" w:rsidR="000D2F29" w:rsidRDefault="00644343">
      <w:pPr>
        <w:pStyle w:val="BodyText"/>
        <w:ind w:left="119" w:right="102"/>
      </w:pPr>
      <w:r>
        <w:rPr>
          <w:b/>
        </w:rPr>
        <w:t xml:space="preserve">Confidentiality: </w:t>
      </w:r>
      <w:r>
        <w:t>The information you give in the study will be anonymous. This mea</w:t>
      </w:r>
      <w:r>
        <w:t>ns that your name will not be collected or linked to the data in any way. The researchers will not be able to remove your data from the dataset once your participation is complete. This data will be stored in a password protected computer indefinitely. The</w:t>
      </w:r>
      <w:r>
        <w:t xml:space="preserve"> research team will ensure anonymity to the degree permitted by technology. Your participation in this online survey involves risks similar to a person’s everyday use of the internet. If you have concerns, you should consult the survey provider privacy pol</w:t>
      </w:r>
      <w:r>
        <w:t>icy at</w:t>
      </w:r>
      <w:r>
        <w:rPr>
          <w:spacing w:val="-7"/>
        </w:rPr>
        <w:t xml:space="preserve"> </w:t>
      </w:r>
      <w:r>
        <w:t>https://</w:t>
      </w:r>
      <w:hyperlink r:id="rId5">
        <w:r>
          <w:t>www.qualtrics.com/privacy-statement/.</w:t>
        </w:r>
      </w:hyperlink>
    </w:p>
    <w:p w14:paraId="39EDB3D1" w14:textId="77777777" w:rsidR="000D2F29" w:rsidRDefault="000D2F29">
      <w:pPr>
        <w:pStyle w:val="BodyText"/>
        <w:spacing w:before="1"/>
      </w:pPr>
    </w:p>
    <w:p w14:paraId="6F183037" w14:textId="3147456F" w:rsidR="000D2F29" w:rsidRDefault="00644343">
      <w:pPr>
        <w:pStyle w:val="BodyText"/>
        <w:ind w:left="119" w:right="91"/>
      </w:pPr>
      <w:r>
        <w:rPr>
          <w:b/>
        </w:rPr>
        <w:t xml:space="preserve">Contacts and Questions: </w:t>
      </w:r>
      <w:r>
        <w:t xml:space="preserve">If you have questions about the research study itself, please contact the Principal Investigator at 405-744-5700, </w:t>
      </w:r>
      <w:hyperlink r:id="rId6" w:history="1">
        <w:r w:rsidRPr="00426962">
          <w:rPr>
            <w:rStyle w:val="Hyperlink"/>
          </w:rPr>
          <w:t xml:space="preserve">dawnett.watkins@okstate.edu. </w:t>
        </w:r>
      </w:hyperlink>
      <w:r>
        <w:t xml:space="preserve">If you have questions about your rights as a research volunteer, please contact the OSU IRB at (405) 744-3377 or </w:t>
      </w:r>
      <w:hyperlink r:id="rId7">
        <w:r>
          <w:rPr>
            <w:color w:val="0000FF"/>
            <w:u w:val="single" w:color="0000FF"/>
          </w:rPr>
          <w:t>irb@okstate.e</w:t>
        </w:r>
        <w:r>
          <w:rPr>
            <w:color w:val="0000FF"/>
            <w:u w:val="single" w:color="0000FF"/>
          </w:rPr>
          <w:t>du</w:t>
        </w:r>
        <w:r>
          <w:t>.</w:t>
        </w:r>
      </w:hyperlink>
    </w:p>
    <w:p w14:paraId="0DFE9F47" w14:textId="77777777" w:rsidR="000D2F29" w:rsidRDefault="000D2F29">
      <w:pPr>
        <w:pStyle w:val="BodyText"/>
        <w:spacing w:before="4"/>
        <w:rPr>
          <w:sz w:val="12"/>
        </w:rPr>
      </w:pPr>
    </w:p>
    <w:p w14:paraId="7C310C7B" w14:textId="77777777" w:rsidR="000D2F29" w:rsidRDefault="00644343">
      <w:pPr>
        <w:spacing w:before="91"/>
        <w:ind w:left="120"/>
        <w:rPr>
          <w:b/>
          <w:sz w:val="20"/>
        </w:rPr>
      </w:pPr>
      <w:r>
        <w:rPr>
          <w:b/>
          <w:sz w:val="20"/>
        </w:rPr>
        <w:t>If you agree to participate in this research, please click “I Agree” to continue.</w:t>
      </w:r>
    </w:p>
    <w:sectPr w:rsidR="000D2F29">
      <w:type w:val="continuous"/>
      <w:pgSz w:w="12240" w:h="15840"/>
      <w:pgMar w:top="72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D2F29"/>
    <w:rsid w:val="000D2F29"/>
    <w:rsid w:val="0064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D248B8"/>
  <w15:docId w15:val="{F6BB83DB-66EE-4465-A265-3A6346C5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4343"/>
    <w:rPr>
      <w:color w:val="0000FF" w:themeColor="hyperlink"/>
      <w:u w:val="single"/>
    </w:rPr>
  </w:style>
  <w:style w:type="character" w:styleId="UnresolvedMention">
    <w:name w:val="Unresolved Mention"/>
    <w:basedOn w:val="DefaultParagraphFont"/>
    <w:uiPriority w:val="99"/>
    <w:semiHidden/>
    <w:unhideWhenUsed/>
    <w:rsid w:val="00644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rb@ok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wnett.watkins@okstate.edu.%20" TargetMode="External"/><Relationship Id="rId5" Type="http://schemas.openxmlformats.org/officeDocument/2006/relationships/hyperlink" Target="http://www.qualtrics.com/privacy-statemen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or Research and</dc:title>
  <dc:creator>Marcia Hamm Groover</dc:creator>
  <cp:lastModifiedBy>Dawnett Watkins</cp:lastModifiedBy>
  <cp:revision>2</cp:revision>
  <dcterms:created xsi:type="dcterms:W3CDTF">2020-06-18T21:05:00Z</dcterms:created>
  <dcterms:modified xsi:type="dcterms:W3CDTF">2020-06-18T21:08:00Z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Acrobat PDFMaker 11 for Word</vt:lpwstr>
  </property>
  <property fmtid="{D5CDD505-2E9C-101B-9397-08002B2CF9AE}" pid="4" name="LastSaved">
    <vt:filetime>2020-06-18T00:00:00Z</vt:filetime>
  </property>
</Properties>
</file>