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213A" w14:textId="77777777" w:rsidR="00435A9B" w:rsidRPr="001807A5" w:rsidRDefault="00CB58DE" w:rsidP="00435A9B">
      <w:pPr>
        <w:pStyle w:val="Title"/>
        <w:jc w:val="left"/>
        <w:rPr>
          <w:caps/>
          <w:sz w:val="32"/>
          <w:szCs w:val="32"/>
        </w:rPr>
      </w:pPr>
      <w:r w:rsidRPr="00435A9B">
        <w:rPr>
          <w:noProof/>
          <w:sz w:val="18"/>
          <w:szCs w:val="18"/>
        </w:rPr>
        <w:drawing>
          <wp:inline distT="0" distB="0" distL="0" distR="0" wp14:anchorId="11B7E577" wp14:editId="56EACF36">
            <wp:extent cx="556260" cy="556260"/>
            <wp:effectExtent l="0" t="0" r="0" b="0"/>
            <wp:docPr id="1" name="Picture 1" descr="Academ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em_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inline>
        </w:drawing>
      </w:r>
      <w:r w:rsidR="00435A9B">
        <w:rPr>
          <w:sz w:val="18"/>
          <w:szCs w:val="18"/>
        </w:rPr>
        <w:tab/>
      </w:r>
      <w:r w:rsidR="00435A9B" w:rsidRPr="001807A5">
        <w:rPr>
          <w:position w:val="24"/>
        </w:rPr>
        <w:fldChar w:fldCharType="begin">
          <w:ffData>
            <w:name w:val=""/>
            <w:enabled/>
            <w:calcOnExit w:val="0"/>
            <w:textInput>
              <w:default w:val="[Insert Department]"/>
            </w:textInput>
          </w:ffData>
        </w:fldChar>
      </w:r>
      <w:r w:rsidR="00435A9B" w:rsidRPr="001807A5">
        <w:rPr>
          <w:position w:val="24"/>
        </w:rPr>
        <w:instrText xml:space="preserve"> FORMTEXT </w:instrText>
      </w:r>
      <w:r w:rsidR="00435A9B" w:rsidRPr="001807A5">
        <w:rPr>
          <w:position w:val="24"/>
        </w:rPr>
      </w:r>
      <w:r w:rsidR="00435A9B" w:rsidRPr="001807A5">
        <w:rPr>
          <w:position w:val="24"/>
        </w:rPr>
        <w:fldChar w:fldCharType="separate"/>
      </w:r>
      <w:r w:rsidR="00435A9B" w:rsidRPr="001807A5">
        <w:rPr>
          <w:noProof/>
          <w:position w:val="24"/>
        </w:rPr>
        <w:t>[Insert Department]</w:t>
      </w:r>
      <w:r w:rsidR="00435A9B" w:rsidRPr="001807A5">
        <w:rPr>
          <w:position w:val="24"/>
        </w:rPr>
        <w:fldChar w:fldCharType="end"/>
      </w:r>
    </w:p>
    <w:p w14:paraId="5E5F6E5B" w14:textId="77777777" w:rsidR="00435A9B" w:rsidRDefault="00CB58DE" w:rsidP="00435A9B">
      <w:r>
        <w:rPr>
          <w:noProof/>
        </w:rPr>
        <mc:AlternateContent>
          <mc:Choice Requires="wps">
            <w:drawing>
              <wp:anchor distT="0" distB="0" distL="114300" distR="114300" simplePos="0" relativeHeight="251657728" behindDoc="0" locked="0" layoutInCell="1" allowOverlap="1" wp14:anchorId="091C2150" wp14:editId="1736B39C">
                <wp:simplePos x="0" y="0"/>
                <wp:positionH relativeFrom="column">
                  <wp:posOffset>-447675</wp:posOffset>
                </wp:positionH>
                <wp:positionV relativeFrom="paragraph">
                  <wp:posOffset>116205</wp:posOffset>
                </wp:positionV>
                <wp:extent cx="6905625" cy="0"/>
                <wp:effectExtent l="11430" t="18415" r="45720" b="387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5625" cy="0"/>
                        </a:xfrm>
                        <a:prstGeom prst="straightConnector1">
                          <a:avLst/>
                        </a:prstGeom>
                        <a:noFill/>
                        <a:ln w="22225">
                          <a:solidFill>
                            <a:srgbClr val="000000"/>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B7B547" id="_x0000_t32" coordsize="21600,21600" o:spt="32" o:oned="t" path="m,l21600,21600e" filled="f">
                <v:path arrowok="t" fillok="f" o:connecttype="none"/>
                <o:lock v:ext="edit" shapetype="t"/>
              </v:shapetype>
              <v:shape id="AutoShape 2" o:spid="_x0000_s1026" type="#_x0000_t32" style="position:absolute;margin-left:-35.25pt;margin-top:9.15pt;width:543.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" strokeweight="1.75pt">
                <v:shadow on="t"/>
              </v:shape>
            </w:pict>
          </mc:Fallback>
        </mc:AlternateContent>
      </w:r>
    </w:p>
    <w:p w14:paraId="0E19936B" w14:textId="77777777" w:rsidR="00435A9B" w:rsidRPr="004269F3" w:rsidRDefault="00435A9B" w:rsidP="00435A9B">
      <w:pPr>
        <w:pStyle w:val="Title"/>
        <w:rPr>
          <w:caps/>
          <w:sz w:val="32"/>
          <w:szCs w:val="32"/>
        </w:rPr>
      </w:pPr>
      <w:r>
        <w:rPr>
          <w:sz w:val="32"/>
        </w:rPr>
        <w:t>SAMPLE SYLLABUS CONSENT</w:t>
      </w:r>
    </w:p>
    <w:p w14:paraId="06393B1A" w14:textId="77777777" w:rsidR="00435A9B" w:rsidRDefault="00435A9B" w:rsidP="00435A9B">
      <w:pPr>
        <w:jc w:val="center"/>
        <w:rPr>
          <w:sz w:val="21"/>
          <w:szCs w:val="21"/>
        </w:rPr>
      </w:pPr>
    </w:p>
    <w:p w14:paraId="5C9D1602" w14:textId="0DFE99E5" w:rsidR="00435A9B" w:rsidRPr="00C76C64" w:rsidRDefault="009B7A55" w:rsidP="00435A9B">
      <w:pPr>
        <w:rPr>
          <w:i/>
          <w:iCs/>
          <w:color w:val="FF0000"/>
        </w:rPr>
      </w:pPr>
      <w:r>
        <w:rPr>
          <w:i/>
          <w:iCs/>
          <w:color w:val="FF0000"/>
        </w:rPr>
        <w:t xml:space="preserve">This sample language is to be used when requesting permission to use any graded assignments, classroom observations, or </w:t>
      </w:r>
      <w:r w:rsidR="000C1414">
        <w:rPr>
          <w:i/>
          <w:iCs/>
          <w:color w:val="FF0000"/>
        </w:rPr>
        <w:t>discussions</w:t>
      </w:r>
      <w:r>
        <w:rPr>
          <w:i/>
          <w:iCs/>
          <w:color w:val="FF0000"/>
        </w:rPr>
        <w:t xml:space="preserve"> from </w:t>
      </w:r>
      <w:r w:rsidR="000C1414">
        <w:rPr>
          <w:i/>
          <w:iCs/>
          <w:color w:val="FF0000"/>
        </w:rPr>
        <w:t>canvas</w:t>
      </w:r>
      <w:r>
        <w:rPr>
          <w:i/>
          <w:iCs/>
          <w:color w:val="FF0000"/>
        </w:rPr>
        <w:t xml:space="preserve"> from classes you are teaching as part of an unnamed research project in the future. The IRB suggests that this language be placed in all course syllabi.</w:t>
      </w:r>
    </w:p>
    <w:p w14:paraId="11622219" w14:textId="77777777" w:rsidR="00435A9B" w:rsidRDefault="00435A9B" w:rsidP="00435A9B">
      <w:pPr>
        <w:rPr>
          <w:i/>
          <w:color w:val="FF0000"/>
          <w:u w:val="single"/>
        </w:rPr>
      </w:pPr>
    </w:p>
    <w:p w14:paraId="7CC2C49D" w14:textId="286F4B8C" w:rsidR="00435A9B" w:rsidRPr="00306C49" w:rsidRDefault="00435A9B" w:rsidP="00435A9B">
      <w:pPr>
        <w:rPr>
          <w:i/>
          <w:color w:val="FF0000"/>
        </w:rPr>
      </w:pPr>
      <w:r w:rsidRPr="00306C49">
        <w:rPr>
          <w:i/>
          <w:color w:val="FF0000"/>
          <w:u w:val="single"/>
        </w:rPr>
        <w:t xml:space="preserve">Text that does not apply to your research should be deleted or modified as appropriate. The text is intended to be instructional rather than declarative. Be sure to delete all instructive text, which is in red, italicized font throughout the document, before </w:t>
      </w:r>
      <w:r w:rsidR="000C1414" w:rsidRPr="00306C49">
        <w:rPr>
          <w:i/>
          <w:color w:val="FF0000"/>
          <w:u w:val="single"/>
        </w:rPr>
        <w:t>submitting it</w:t>
      </w:r>
      <w:r w:rsidRPr="00306C49">
        <w:rPr>
          <w:i/>
          <w:color w:val="FF0000"/>
          <w:u w:val="single"/>
        </w:rPr>
        <w:t xml:space="preserve"> </w:t>
      </w:r>
      <w:r>
        <w:rPr>
          <w:i/>
          <w:color w:val="FF0000"/>
          <w:u w:val="single"/>
        </w:rPr>
        <w:t xml:space="preserve">to </w:t>
      </w:r>
      <w:r w:rsidRPr="00306C49">
        <w:rPr>
          <w:i/>
          <w:color w:val="FF0000"/>
          <w:u w:val="single"/>
        </w:rPr>
        <w:t xml:space="preserve">the IRB </w:t>
      </w:r>
      <w:r>
        <w:rPr>
          <w:i/>
          <w:color w:val="FF0000"/>
          <w:u w:val="single"/>
        </w:rPr>
        <w:t xml:space="preserve">for </w:t>
      </w:r>
      <w:r w:rsidRPr="00306C49">
        <w:rPr>
          <w:i/>
          <w:color w:val="FF0000"/>
          <w:u w:val="single"/>
        </w:rPr>
        <w:t>review</w:t>
      </w:r>
      <w:r w:rsidRPr="00306C49">
        <w:rPr>
          <w:i/>
          <w:color w:val="FF0000"/>
        </w:rPr>
        <w:t>. Sections highlighted in dark grey are fillable text fields you are expected to complete.</w:t>
      </w:r>
    </w:p>
    <w:p w14:paraId="56FDA954" w14:textId="77777777" w:rsidR="00435A9B" w:rsidRDefault="00435A9B" w:rsidP="00435A9B">
      <w:pPr>
        <w:rPr>
          <w:sz w:val="21"/>
          <w:szCs w:val="21"/>
        </w:rPr>
      </w:pPr>
    </w:p>
    <w:p w14:paraId="5C55E3BD" w14:textId="77777777" w:rsidR="009B7A55" w:rsidRPr="009B7A55" w:rsidRDefault="009B7A55" w:rsidP="009B7A55">
      <w:pPr>
        <w:rPr>
          <w:i/>
          <w:color w:val="FF0000"/>
        </w:rPr>
      </w:pPr>
      <w:r w:rsidRPr="009B7A55">
        <w:rPr>
          <w:i/>
          <w:color w:val="FF0000"/>
        </w:rPr>
        <w:t xml:space="preserve">Note: You must have a signed written copy of this </w:t>
      </w:r>
      <w:r>
        <w:rPr>
          <w:i/>
          <w:color w:val="FF0000"/>
        </w:rPr>
        <w:t>release since classroom</w:t>
      </w:r>
      <w:r w:rsidRPr="009B7A55">
        <w:rPr>
          <w:i/>
          <w:color w:val="FF0000"/>
        </w:rPr>
        <w:t xml:space="preserve"> materials are FERPA protected. </w:t>
      </w:r>
      <w:r>
        <w:rPr>
          <w:i/>
          <w:color w:val="FF0000"/>
        </w:rPr>
        <w:t xml:space="preserve">These releases will need to </w:t>
      </w:r>
      <w:proofErr w:type="gramStart"/>
      <w:r>
        <w:rPr>
          <w:i/>
          <w:color w:val="FF0000"/>
        </w:rPr>
        <w:t>kept</w:t>
      </w:r>
      <w:proofErr w:type="gramEnd"/>
      <w:r>
        <w:rPr>
          <w:i/>
          <w:color w:val="FF0000"/>
        </w:rPr>
        <w:t xml:space="preserve"> in perpetuity.</w:t>
      </w:r>
    </w:p>
    <w:p w14:paraId="660EBCE6" w14:textId="77777777" w:rsidR="009B7A55" w:rsidRDefault="009B7A55" w:rsidP="00435A9B">
      <w:pPr>
        <w:rPr>
          <w:sz w:val="21"/>
          <w:szCs w:val="21"/>
        </w:rPr>
      </w:pPr>
    </w:p>
    <w:p w14:paraId="5E71AB54" w14:textId="77777777" w:rsidR="00435A9B" w:rsidRPr="00C76C64" w:rsidRDefault="004E57FC" w:rsidP="00435A9B">
      <w:r>
        <w:rPr>
          <w:b/>
        </w:rPr>
        <w:t>Permission for Use of Classroom Materials for Future Research Studies:</w:t>
      </w:r>
    </w:p>
    <w:p w14:paraId="49C6A54F" w14:textId="77777777" w:rsidR="00CD09DA" w:rsidRDefault="00CD09DA" w:rsidP="00CD09DA"/>
    <w:p w14:paraId="64C0A1D6" w14:textId="77777777" w:rsidR="00CD09DA" w:rsidRDefault="00CD09DA" w:rsidP="00CD09DA">
      <w:r>
        <w:t xml:space="preserve">Throughout the semester, there will be </w:t>
      </w:r>
      <w:r w:rsidR="009B7A55">
        <w:fldChar w:fldCharType="begin">
          <w:ffData>
            <w:name w:val=""/>
            <w:enabled/>
            <w:calcOnExit w:val="0"/>
            <w:textInput>
              <w:default w:val="[List Classroom Activities &amp; Materials]"/>
            </w:textInput>
          </w:ffData>
        </w:fldChar>
      </w:r>
      <w:r w:rsidR="009B7A55">
        <w:instrText xml:space="preserve"> FORMTEXT </w:instrText>
      </w:r>
      <w:r w:rsidR="009B7A55">
        <w:fldChar w:fldCharType="separate"/>
      </w:r>
      <w:r w:rsidR="009B7A55">
        <w:rPr>
          <w:noProof/>
        </w:rPr>
        <w:t>[List Classroom Activities &amp; Materials]</w:t>
      </w:r>
      <w:r w:rsidR="009B7A55">
        <w:fldChar w:fldCharType="end"/>
      </w:r>
      <w:r w:rsidR="00435A9B">
        <w:t xml:space="preserve"> </w:t>
      </w:r>
      <w:r w:rsidR="00435A9B" w:rsidRPr="00435A9B">
        <w:rPr>
          <w:i/>
          <w:color w:val="FF0000"/>
        </w:rPr>
        <w:t xml:space="preserve">Example: </w:t>
      </w:r>
      <w:r w:rsidRPr="00435A9B">
        <w:rPr>
          <w:i/>
          <w:color w:val="FF0000"/>
        </w:rPr>
        <w:t>several reflective activities as well as discussion board posts and online synchronous chats</w:t>
      </w:r>
      <w:r w:rsidR="00435A9B">
        <w:t xml:space="preserve"> that may be used as part of a research project at some point in the future.</w:t>
      </w:r>
      <w:r>
        <w:t xml:space="preserve">  </w:t>
      </w:r>
      <w:proofErr w:type="gramStart"/>
      <w:r>
        <w:t>Signing</w:t>
      </w:r>
      <w:proofErr w:type="gramEnd"/>
      <w:r>
        <w:t xml:space="preserve"> below allows the instructor to analyze </w:t>
      </w:r>
      <w:r w:rsidR="00B26002">
        <w:t>these</w:t>
      </w:r>
      <w:r>
        <w:t xml:space="preserve"> assignments for research purposes.  This data will be used to </w:t>
      </w:r>
      <w:r w:rsidR="004E57FC">
        <w:fldChar w:fldCharType="begin">
          <w:ffData>
            <w:name w:val=""/>
            <w:enabled/>
            <w:calcOnExit w:val="0"/>
            <w:textInput>
              <w:default w:val="[List Intended Use of Classroom Activities/Materials]"/>
            </w:textInput>
          </w:ffData>
        </w:fldChar>
      </w:r>
      <w:r w:rsidR="004E57FC">
        <w:instrText xml:space="preserve"> FORMTEXT </w:instrText>
      </w:r>
      <w:r w:rsidR="004E57FC">
        <w:fldChar w:fldCharType="separate"/>
      </w:r>
      <w:r w:rsidR="004E57FC">
        <w:rPr>
          <w:noProof/>
        </w:rPr>
        <w:t>[List Intended Use of Classroom Activities/Materials]</w:t>
      </w:r>
      <w:r w:rsidR="004E57FC">
        <w:fldChar w:fldCharType="end"/>
      </w:r>
      <w:r w:rsidR="004E57FC" w:rsidRPr="004E57FC">
        <w:rPr>
          <w:i/>
          <w:color w:val="FF0000"/>
        </w:rPr>
        <w:t xml:space="preserve"> Example: </w:t>
      </w:r>
      <w:r w:rsidRPr="004E57FC">
        <w:rPr>
          <w:i/>
          <w:color w:val="FF0000"/>
        </w:rPr>
        <w:t>improve instructional and learning strategies for students.</w:t>
      </w:r>
      <w:r>
        <w:t xml:space="preserve">  </w:t>
      </w:r>
      <w:r w:rsidR="00B26002" w:rsidRPr="00B26002">
        <w:rPr>
          <w:i/>
          <w:color w:val="FF0000"/>
        </w:rPr>
        <w:t>Give a description about if the data is identifiable:</w:t>
      </w:r>
      <w:r w:rsidR="00B26002">
        <w:t xml:space="preserve"> </w:t>
      </w:r>
      <w:r w:rsidR="004E57FC">
        <w:fldChar w:fldCharType="begin">
          <w:ffData>
            <w:name w:val=""/>
            <w:enabled/>
            <w:calcOnExit w:val="0"/>
            <w:textInput>
              <w:default w:val="[Description of how data is identifiable or de-identifed]"/>
            </w:textInput>
          </w:ffData>
        </w:fldChar>
      </w:r>
      <w:r w:rsidR="004E57FC">
        <w:instrText xml:space="preserve"> FORMTEXT </w:instrText>
      </w:r>
      <w:r w:rsidR="004E57FC">
        <w:fldChar w:fldCharType="separate"/>
      </w:r>
      <w:r w:rsidR="004E57FC">
        <w:rPr>
          <w:noProof/>
        </w:rPr>
        <w:t>[Description of how data is identifiable or de-identifed]</w:t>
      </w:r>
      <w:r w:rsidR="004E57FC">
        <w:fldChar w:fldCharType="end"/>
      </w:r>
      <w:r w:rsidR="004E57FC">
        <w:t xml:space="preserve"> </w:t>
      </w:r>
      <w:r w:rsidR="004E57FC" w:rsidRPr="004E57FC">
        <w:rPr>
          <w:i/>
          <w:color w:val="FF0000"/>
        </w:rPr>
        <w:t xml:space="preserve">Example: </w:t>
      </w:r>
      <w:r w:rsidRPr="004E57FC">
        <w:rPr>
          <w:i/>
          <w:color w:val="FF0000"/>
        </w:rPr>
        <w:t>No names or other identifying information will be attached to any study information</w:t>
      </w:r>
      <w:r w:rsidR="004E57FC">
        <w:t>.</w:t>
      </w:r>
      <w:r>
        <w:t xml:space="preserve"> The data will be securely stored in the researcher’s office until no longer useful. </w:t>
      </w:r>
      <w:r w:rsidR="004E57FC">
        <w:t xml:space="preserve">Only </w:t>
      </w:r>
      <w:proofErr w:type="gramStart"/>
      <w:r w:rsidR="004E57FC">
        <w:t>aggregate</w:t>
      </w:r>
      <w:proofErr w:type="gramEnd"/>
      <w:r w:rsidR="004E57FC">
        <w:t xml:space="preserve"> data will be reported. </w:t>
      </w:r>
      <w:r w:rsidR="00B26002">
        <w:t xml:space="preserve">Any research project </w:t>
      </w:r>
      <w:r w:rsidR="004E57FC">
        <w:t>that will be undertaken using these materials</w:t>
      </w:r>
      <w:r w:rsidR="00B26002">
        <w:t xml:space="preserve"> will have IRB approval</w:t>
      </w:r>
      <w:r w:rsidR="004E57FC">
        <w:t xml:space="preserve"> sought for the project. </w:t>
      </w:r>
      <w:r w:rsidR="00B26002">
        <w:t xml:space="preserve"> </w:t>
      </w:r>
      <w:r w:rsidR="009B7A55" w:rsidRPr="00A54DF3">
        <w:t xml:space="preserve">Your decision </w:t>
      </w:r>
      <w:proofErr w:type="gramStart"/>
      <w:r w:rsidR="009B7A55" w:rsidRPr="00A54DF3">
        <w:t>whether or not</w:t>
      </w:r>
      <w:proofErr w:type="gramEnd"/>
      <w:r w:rsidR="009B7A55" w:rsidRPr="00A54DF3">
        <w:t xml:space="preserve"> to </w:t>
      </w:r>
      <w:r w:rsidR="009B7A55">
        <w:t xml:space="preserve">allow this data to be part of a future </w:t>
      </w:r>
      <w:r w:rsidR="009B7A55" w:rsidRPr="00A54DF3">
        <w:t>study will not affect your</w:t>
      </w:r>
      <w:r w:rsidR="009B7A55">
        <w:t xml:space="preserve"> grade or standing in this class. </w:t>
      </w:r>
      <w:r>
        <w:t>Please feel free to contact me if you have questions or concerns about this</w:t>
      </w:r>
      <w:r w:rsidR="004E57FC">
        <w:t xml:space="preserve"> potential</w:t>
      </w:r>
      <w:r>
        <w:t xml:space="preserve"> research project.  For information on research participants’ rights, contact the IRB Office, 218 Scott Hall, Stillwater, OK 74078, 405.744.3377 or </w:t>
      </w:r>
      <w:hyperlink r:id="rId8" w:history="1">
        <w:r>
          <w:rPr>
            <w:rStyle w:val="Hyperlink"/>
          </w:rPr>
          <w:t>irb@okstate.edu</w:t>
        </w:r>
      </w:hyperlink>
      <w:r>
        <w:t>.</w:t>
      </w:r>
    </w:p>
    <w:p w14:paraId="4D0D7C49" w14:textId="77777777" w:rsidR="00CD6C6D" w:rsidRDefault="00CD6C6D" w:rsidP="00CD09DA"/>
    <w:p w14:paraId="1965EBCA" w14:textId="77777777" w:rsidR="009B7A55" w:rsidRPr="003E6001" w:rsidRDefault="009B7A55" w:rsidP="009B7A55">
      <w:proofErr w:type="gramStart"/>
      <w:r w:rsidRPr="003E6001">
        <w:t>Signature:_</w:t>
      </w:r>
      <w:proofErr w:type="gramEnd"/>
      <w:r w:rsidRPr="003E6001">
        <w:t>_____________________________________________</w:t>
      </w:r>
      <w:r>
        <w:t>_______</w:t>
      </w:r>
      <w:r>
        <w:tab/>
        <w:t>Date: _________</w:t>
      </w:r>
    </w:p>
    <w:p w14:paraId="7613741B" w14:textId="77777777" w:rsidR="00D70466" w:rsidRDefault="00D70466" w:rsidP="009B7A55"/>
    <w:p w14:paraId="635A13D6" w14:textId="77777777" w:rsidR="009B7A55" w:rsidRDefault="009B7A55" w:rsidP="009B7A55"/>
    <w:sectPr w:rsidR="009B7A55" w:rsidSect="00961869">
      <w:headerReference w:type="default" r:id="rId9"/>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ED59" w14:textId="77777777" w:rsidR="00AE4D84" w:rsidRDefault="00AE4D84">
      <w:r>
        <w:separator/>
      </w:r>
    </w:p>
  </w:endnote>
  <w:endnote w:type="continuationSeparator" w:id="0">
    <w:p w14:paraId="7D98CE94" w14:textId="77777777" w:rsidR="00AE4D84" w:rsidRDefault="00AE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4B4C0" w14:textId="77777777" w:rsidR="00AE4D84" w:rsidRDefault="00AE4D84">
      <w:r>
        <w:separator/>
      </w:r>
    </w:p>
  </w:footnote>
  <w:footnote w:type="continuationSeparator" w:id="0">
    <w:p w14:paraId="030E3189" w14:textId="77777777" w:rsidR="00AE4D84" w:rsidRDefault="00AE4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6017" w14:textId="77777777" w:rsidR="000B6788" w:rsidRDefault="000B6788" w:rsidP="00A909B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633"/>
    <w:multiLevelType w:val="hybridMultilevel"/>
    <w:tmpl w:val="08FC1B00"/>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18C273CF"/>
    <w:multiLevelType w:val="hybridMultilevel"/>
    <w:tmpl w:val="49C8CEA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3B8C1FA3"/>
    <w:multiLevelType w:val="hybridMultilevel"/>
    <w:tmpl w:val="CB16B50A"/>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44012721"/>
    <w:multiLevelType w:val="hybridMultilevel"/>
    <w:tmpl w:val="AF666DE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16cid:durableId="226115582">
    <w:abstractNumId w:val="3"/>
  </w:num>
  <w:num w:numId="2" w16cid:durableId="342442841">
    <w:abstractNumId w:val="2"/>
  </w:num>
  <w:num w:numId="3" w16cid:durableId="1345205800">
    <w:abstractNumId w:val="0"/>
  </w:num>
  <w:num w:numId="4" w16cid:durableId="1142383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5F1"/>
    <w:rsid w:val="00007462"/>
    <w:rsid w:val="00022C77"/>
    <w:rsid w:val="000338C0"/>
    <w:rsid w:val="00055A9F"/>
    <w:rsid w:val="000815B5"/>
    <w:rsid w:val="000B2252"/>
    <w:rsid w:val="000B6788"/>
    <w:rsid w:val="000C1414"/>
    <w:rsid w:val="000F6B02"/>
    <w:rsid w:val="00116393"/>
    <w:rsid w:val="001626C6"/>
    <w:rsid w:val="001B2B6A"/>
    <w:rsid w:val="002B2F4F"/>
    <w:rsid w:val="002C7C9F"/>
    <w:rsid w:val="0030728D"/>
    <w:rsid w:val="003249D2"/>
    <w:rsid w:val="00340490"/>
    <w:rsid w:val="00350055"/>
    <w:rsid w:val="00394685"/>
    <w:rsid w:val="003A4A3A"/>
    <w:rsid w:val="003A6E46"/>
    <w:rsid w:val="003E1089"/>
    <w:rsid w:val="003E7890"/>
    <w:rsid w:val="004119BE"/>
    <w:rsid w:val="00435A9B"/>
    <w:rsid w:val="0045126D"/>
    <w:rsid w:val="00476BA3"/>
    <w:rsid w:val="004E57FC"/>
    <w:rsid w:val="004F20E0"/>
    <w:rsid w:val="005140F6"/>
    <w:rsid w:val="0051619C"/>
    <w:rsid w:val="00536031"/>
    <w:rsid w:val="00543602"/>
    <w:rsid w:val="0058010B"/>
    <w:rsid w:val="00581296"/>
    <w:rsid w:val="00585EC3"/>
    <w:rsid w:val="00586A97"/>
    <w:rsid w:val="005A3788"/>
    <w:rsid w:val="005A3AB2"/>
    <w:rsid w:val="005D01D9"/>
    <w:rsid w:val="005F3216"/>
    <w:rsid w:val="006053EF"/>
    <w:rsid w:val="006235F1"/>
    <w:rsid w:val="00672D68"/>
    <w:rsid w:val="00684C5D"/>
    <w:rsid w:val="00685DB7"/>
    <w:rsid w:val="006A21C6"/>
    <w:rsid w:val="006A5EBC"/>
    <w:rsid w:val="00717E35"/>
    <w:rsid w:val="00750826"/>
    <w:rsid w:val="00784B32"/>
    <w:rsid w:val="007919BC"/>
    <w:rsid w:val="007A0AD7"/>
    <w:rsid w:val="007D6C6E"/>
    <w:rsid w:val="007D70B1"/>
    <w:rsid w:val="007F3C84"/>
    <w:rsid w:val="0080033C"/>
    <w:rsid w:val="008367A5"/>
    <w:rsid w:val="00855764"/>
    <w:rsid w:val="00867A79"/>
    <w:rsid w:val="00881F2F"/>
    <w:rsid w:val="00893E6E"/>
    <w:rsid w:val="008B65F1"/>
    <w:rsid w:val="008C4721"/>
    <w:rsid w:val="00917AB4"/>
    <w:rsid w:val="00961869"/>
    <w:rsid w:val="00976F4C"/>
    <w:rsid w:val="00990056"/>
    <w:rsid w:val="009B7A55"/>
    <w:rsid w:val="009E2FB3"/>
    <w:rsid w:val="009F3248"/>
    <w:rsid w:val="00A41797"/>
    <w:rsid w:val="00A64437"/>
    <w:rsid w:val="00A644E9"/>
    <w:rsid w:val="00A732E3"/>
    <w:rsid w:val="00A909B8"/>
    <w:rsid w:val="00AC3ABD"/>
    <w:rsid w:val="00AD4D3A"/>
    <w:rsid w:val="00AD76A2"/>
    <w:rsid w:val="00AE4D84"/>
    <w:rsid w:val="00B0735D"/>
    <w:rsid w:val="00B2213A"/>
    <w:rsid w:val="00B26002"/>
    <w:rsid w:val="00B321BD"/>
    <w:rsid w:val="00B3549D"/>
    <w:rsid w:val="00B42DAD"/>
    <w:rsid w:val="00B73BD3"/>
    <w:rsid w:val="00BA0842"/>
    <w:rsid w:val="00BC1571"/>
    <w:rsid w:val="00BD15D3"/>
    <w:rsid w:val="00BF63D0"/>
    <w:rsid w:val="00C048C8"/>
    <w:rsid w:val="00C1729A"/>
    <w:rsid w:val="00C620E8"/>
    <w:rsid w:val="00CB58DE"/>
    <w:rsid w:val="00CD09DA"/>
    <w:rsid w:val="00CD6C6D"/>
    <w:rsid w:val="00D04AD4"/>
    <w:rsid w:val="00D04ED5"/>
    <w:rsid w:val="00D47616"/>
    <w:rsid w:val="00D64B26"/>
    <w:rsid w:val="00D70466"/>
    <w:rsid w:val="00DB2F15"/>
    <w:rsid w:val="00DD55FC"/>
    <w:rsid w:val="00E86319"/>
    <w:rsid w:val="00EB57DE"/>
    <w:rsid w:val="00ED6A7D"/>
    <w:rsid w:val="00F01122"/>
    <w:rsid w:val="00F052A0"/>
    <w:rsid w:val="00F11055"/>
    <w:rsid w:val="00F143E4"/>
    <w:rsid w:val="00F87B97"/>
    <w:rsid w:val="00FA54FD"/>
    <w:rsid w:val="00FD3605"/>
    <w:rsid w:val="00FE513B"/>
    <w:rsid w:val="00FE7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FAD72"/>
  <w15:chartTrackingRefBased/>
  <w15:docId w15:val="{9ACC0D05-E007-4EEF-8482-EE7F97F3B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uiPriority="99"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E46"/>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909B8"/>
    <w:pPr>
      <w:tabs>
        <w:tab w:val="center" w:pos="4320"/>
        <w:tab w:val="right" w:pos="8640"/>
      </w:tabs>
    </w:pPr>
  </w:style>
  <w:style w:type="paragraph" w:styleId="Footer">
    <w:name w:val="footer"/>
    <w:basedOn w:val="Normal"/>
    <w:rsid w:val="00A909B8"/>
    <w:pPr>
      <w:tabs>
        <w:tab w:val="center" w:pos="4320"/>
        <w:tab w:val="right" w:pos="8640"/>
      </w:tabs>
    </w:pPr>
  </w:style>
  <w:style w:type="character" w:styleId="Hyperlink">
    <w:name w:val="Hyperlink"/>
    <w:rsid w:val="007D6C6E"/>
    <w:rPr>
      <w:color w:val="0000FF"/>
      <w:u w:val="single"/>
    </w:rPr>
  </w:style>
  <w:style w:type="paragraph" w:styleId="NormalWeb">
    <w:name w:val="Normal (Web)"/>
    <w:basedOn w:val="Normal"/>
    <w:rsid w:val="00961869"/>
    <w:pPr>
      <w:widowControl/>
      <w:autoSpaceDE/>
      <w:autoSpaceDN/>
      <w:adjustRightInd/>
      <w:spacing w:before="100" w:beforeAutospacing="1" w:after="100" w:afterAutospacing="1"/>
    </w:pPr>
    <w:rPr>
      <w:sz w:val="24"/>
      <w:szCs w:val="24"/>
    </w:rPr>
  </w:style>
  <w:style w:type="character" w:styleId="Emphasis">
    <w:name w:val="Emphasis"/>
    <w:qFormat/>
    <w:rsid w:val="00961869"/>
    <w:rPr>
      <w:i/>
      <w:iCs/>
    </w:rPr>
  </w:style>
  <w:style w:type="paragraph" w:styleId="BalloonText">
    <w:name w:val="Balloon Text"/>
    <w:basedOn w:val="Normal"/>
    <w:semiHidden/>
    <w:rsid w:val="00893E6E"/>
    <w:rPr>
      <w:rFonts w:ascii="Tahoma" w:hAnsi="Tahoma" w:cs="Tahoma"/>
      <w:sz w:val="16"/>
      <w:szCs w:val="16"/>
    </w:rPr>
  </w:style>
  <w:style w:type="character" w:styleId="CommentReference">
    <w:name w:val="annotation reference"/>
    <w:uiPriority w:val="99"/>
    <w:unhideWhenUsed/>
    <w:rsid w:val="00CD6C6D"/>
    <w:rPr>
      <w:sz w:val="16"/>
      <w:szCs w:val="16"/>
    </w:rPr>
  </w:style>
  <w:style w:type="paragraph" w:styleId="CommentText">
    <w:name w:val="annotation text"/>
    <w:basedOn w:val="Normal"/>
    <w:link w:val="CommentTextChar"/>
    <w:uiPriority w:val="99"/>
    <w:unhideWhenUsed/>
    <w:rsid w:val="00CD6C6D"/>
    <w:rPr>
      <w:rFonts w:ascii="Arial" w:hAnsi="Arial" w:cs="Arial"/>
    </w:rPr>
  </w:style>
  <w:style w:type="character" w:customStyle="1" w:styleId="CommentTextChar">
    <w:name w:val="Comment Text Char"/>
    <w:link w:val="CommentText"/>
    <w:uiPriority w:val="99"/>
    <w:rsid w:val="00CD6C6D"/>
    <w:rPr>
      <w:rFonts w:ascii="Arial" w:hAnsi="Arial" w:cs="Arial"/>
    </w:rPr>
  </w:style>
  <w:style w:type="paragraph" w:styleId="Title">
    <w:name w:val="Title"/>
    <w:basedOn w:val="Normal"/>
    <w:link w:val="TitleChar"/>
    <w:uiPriority w:val="99"/>
    <w:qFormat/>
    <w:rsid w:val="00435A9B"/>
    <w:pPr>
      <w:widowControl/>
      <w:autoSpaceDE/>
      <w:autoSpaceDN/>
      <w:adjustRightInd/>
      <w:jc w:val="center"/>
    </w:pPr>
    <w:rPr>
      <w:b/>
      <w:bCs/>
      <w:sz w:val="28"/>
      <w:szCs w:val="28"/>
    </w:rPr>
  </w:style>
  <w:style w:type="character" w:customStyle="1" w:styleId="TitleChar">
    <w:name w:val="Title Char"/>
    <w:link w:val="Title"/>
    <w:uiPriority w:val="99"/>
    <w:rsid w:val="00435A9B"/>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269956">
      <w:bodyDiv w:val="1"/>
      <w:marLeft w:val="0"/>
      <w:marRight w:val="0"/>
      <w:marTop w:val="0"/>
      <w:marBottom w:val="0"/>
      <w:divBdr>
        <w:top w:val="none" w:sz="0" w:space="0" w:color="auto"/>
        <w:left w:val="none" w:sz="0" w:space="0" w:color="auto"/>
        <w:bottom w:val="none" w:sz="0" w:space="0" w:color="auto"/>
        <w:right w:val="none" w:sz="0" w:space="0" w:color="auto"/>
      </w:divBdr>
      <w:divsChild>
        <w:div w:id="1364087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98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b@okstate.ed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INFORMED CONSENT DOCUMENT FORMAT GUIDE</vt:lpstr>
    </vt:vector>
  </TitlesOfParts>
  <Company>OSU-IRB</Company>
  <LinksUpToDate>false</LinksUpToDate>
  <CharactersWithSpaces>2453</CharactersWithSpaces>
  <SharedDoc>false</SharedDoc>
  <HLinks>
    <vt:vector size="6" baseType="variant">
      <vt:variant>
        <vt:i4>6357081</vt:i4>
      </vt:variant>
      <vt:variant>
        <vt:i4>12</vt:i4>
      </vt:variant>
      <vt:variant>
        <vt:i4>0</vt:i4>
      </vt:variant>
      <vt:variant>
        <vt:i4>5</vt:i4>
      </vt:variant>
      <vt:variant>
        <vt:lpwstr>mailto:irb@okstate.edu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DOCUMENT FORMAT GUIDE</dc:title>
  <dc:subject/>
  <dc:creator>Elizabeth Albright</dc:creator>
  <cp:keywords/>
  <cp:lastModifiedBy>Kinzie, Jaclyn</cp:lastModifiedBy>
  <cp:revision>2</cp:revision>
  <cp:lastPrinted>2010-02-11T18:02:00Z</cp:lastPrinted>
  <dcterms:created xsi:type="dcterms:W3CDTF">2025-06-23T19:07:00Z</dcterms:created>
  <dcterms:modified xsi:type="dcterms:W3CDTF">2025-06-23T19:07:00Z</dcterms:modified>
</cp:coreProperties>
</file>